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0B" w:rsidRPr="00C5420B" w:rsidRDefault="00C5420B" w:rsidP="00C5420B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C5420B" w:rsidRPr="00C5420B" w:rsidRDefault="00C5420B" w:rsidP="00C5420B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0139B2" wp14:editId="0E0F0E4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0B" w:rsidRPr="00C5420B" w:rsidRDefault="00C5420B" w:rsidP="00C5420B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5420B" w:rsidRPr="00C5420B" w:rsidRDefault="00C5420B" w:rsidP="00C5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Гостицкое сельское поселение</w:t>
      </w:r>
    </w:p>
    <w:p w:rsidR="00C5420B" w:rsidRPr="00C5420B" w:rsidRDefault="00C5420B" w:rsidP="00C5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C5420B" w:rsidRPr="00B64B81" w:rsidRDefault="00C5420B" w:rsidP="00C5420B">
      <w:pPr>
        <w:spacing w:after="0" w:line="240" w:lineRule="auto"/>
        <w:jc w:val="center"/>
      </w:pPr>
      <w:r w:rsidRPr="00C5420B">
        <w:rPr>
          <w:rFonts w:ascii="Times New Roman" w:eastAsia="Times New Roman" w:hAnsi="Times New Roman" w:cs="Times New Roman"/>
          <w:b/>
          <w:i/>
          <w:spacing w:val="-4"/>
          <w:w w:val="146"/>
          <w:sz w:val="28"/>
          <w:szCs w:val="28"/>
          <w:lang w:eastAsia="ru-RU"/>
        </w:rPr>
        <w:t>(третьего созыва)</w:t>
      </w:r>
    </w:p>
    <w:p w:rsidR="00C5420B" w:rsidRPr="00C5420B" w:rsidRDefault="00C5420B" w:rsidP="00C5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  <w:lang w:eastAsia="ru-RU"/>
        </w:rPr>
      </w:pPr>
    </w:p>
    <w:p w:rsidR="00C5420B" w:rsidRPr="00C5420B" w:rsidRDefault="00C5420B" w:rsidP="00C5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  <w:lang w:eastAsia="ru-RU"/>
        </w:rPr>
        <w:t>РЕШЕНИЕ</w:t>
      </w:r>
    </w:p>
    <w:p w:rsidR="00C5420B" w:rsidRPr="00C5420B" w:rsidRDefault="00C5420B" w:rsidP="00C5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28"/>
          <w:szCs w:val="28"/>
          <w:lang w:eastAsia="ru-RU"/>
        </w:rPr>
      </w:pPr>
    </w:p>
    <w:p w:rsidR="00C5420B" w:rsidRPr="00C5420B" w:rsidRDefault="005F3D81" w:rsidP="00C542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w w:val="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 </w:t>
      </w:r>
      <w:r w:rsidR="00C5420B"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                                                                                             </w:t>
      </w:r>
      <w:r w:rsidR="0002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420B"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AF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5420B" w:rsidRPr="00C5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20B" w:rsidRPr="00C5420B" w:rsidRDefault="00C5420B" w:rsidP="00C5420B">
      <w:pPr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</w:t>
      </w:r>
      <w:proofErr w:type="gramEnd"/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условий  контракта  для  главы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 Сланцевского муниципального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C5420B" w:rsidRPr="00C5420B" w:rsidRDefault="00C5420B" w:rsidP="00C54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20B" w:rsidRPr="00C5420B" w:rsidRDefault="00C5420B" w:rsidP="00C54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20B" w:rsidRPr="00C5420B" w:rsidRDefault="00C5420B" w:rsidP="00C54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Федеральным законом от 06.10.2009. № 131-ФЗ «Об общих принципах организации местного самоуправления в Российской Федерации», Федеральным законом от 02.03.2007. № 25-ФЗ «О муниципальной службе в Российской Федерации», областным законом от 11.03.2008. № 14-оз «О правовом регулировании муниципальной службы в Ленинградской области», Уставом Гостицкого сельского поселения, совет депутатов муниципального образования Гостицкое сельское поселение Сланцевского муниципального района Ленинградской </w:t>
      </w:r>
      <w:proofErr w:type="gramStart"/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РЕШИЛ</w:t>
      </w:r>
      <w:proofErr w:type="gramEnd"/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Установить, что в целях настоящего решения под условиями контракта с главой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 Ленинградской области в части, касающейся осуществления полномочий по решению вопросов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района, понимаются полномочия (права и обязанности)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района,  установленные настоящим решением.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Установить, что условия контракта с главой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района, установленные настоящим решением, в обязательном порядке включаются в контракт с главой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района.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Установить следующие полномочия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района: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3.1. Глава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Гостицкое 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сельское поселение Сланцевского муниципального района имеет право: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а) издавать муниципальные правовые акты и иные решения на основании и во исполнение положений, связанных с осуществлением полномочий по решению вопросов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б) заключать, расторгать контракты, договоры и соглашения, необходимые для осуществления полномочий по решению вопросов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обжаловать в судебном порядке (при несогласии) предписания уполномоченных государственных органов об устранении нарушений требований законодательства по вопросам осуществления полномочий по решению вопросов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участвовать в судебных разбирательствах: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делам об оспаривании действий (бездействия) администрации, Главы администрации при осуществлении ими полномочий по решению вопросов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делам, связанным с осуществлением администрацией полномочий по решению вопросов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д) применять меры к работникам администрации за ненадлежащее осуществление ими полномочий по вопросам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е) знакомиться с документами, определяющими его права и обязанности по замещаемой должности;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ж) получать организационно-техническое обеспечение своей деятельности, необходимое для осуществления полномочий;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з) запрашивать и получать в установленном порядке от органов государственной власти, органов местного самоуправления, предприятий, учреждений и организаций, граждан и общественных объединений необходимые для осуществления полномочий информацию и материалы;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и) посещать в установленном порядке для осуществления своих полномочий предприятия, учреждения, организации;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к) повышать свою квалификацию, проходить переподготовку за счет средств местного бюджета.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 Глава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Гостицкое 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сельское поселение Сланцевского муниципального района обязан: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соблюдать положения Конституции Российской Федерации, федеральных законом и иных правовых актов Российской Федерации, законов 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Ленинградской области и иных правовых актов Ленинградской области, Устава, муниципальных правовых актов;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обеспечивать соблюдение, защиту прав и законных интересов граждан;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в) своевременно в пределах своих полномочий рассматривать обращения граждан и организаций и принимать по ним решения в установленном порядке;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г) не разглашать сведения, ставшие ему известными в связи с осуществлением должностных полномочий, затрагивающие частную жизнь, честь и достоинство граждан;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д) осуществлять контроль за надлежащим и своевременным исполнением муниципальных правовых актов по вопросам осуществления полномочий по вопросам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обеспечить сохранность и эффективно управлять муниципальным имуществом в соответствии с федеральными законами и иными правовыми актами Российской Федерации, законами Ленинградской области и иными правовыми актами Ленинградской области, Уставом и иными муниципальными правовыми актами;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ж) обеспечить исполнение предписаний уполномоченных органов об устранении нарушений требований законодательства по вопросам осуществления полномочий по решению вопросов местного значения муниципального образования </w:t>
      </w:r>
      <w:r w:rsidR="00476FE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района;</w:t>
      </w:r>
    </w:p>
    <w:p w:rsidR="007C5145" w:rsidRPr="007C5145" w:rsidRDefault="007C5145" w:rsidP="007C5145">
      <w:pPr>
        <w:suppressAutoHyphens/>
        <w:autoSpaceDE w:val="0"/>
        <w:spacing w:after="0" w:line="240" w:lineRule="auto"/>
        <w:ind w:left="6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з) обеспечить соблюдение финансовой дисциплины, сохранность средств и материальных ценностей в администрации;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и) соблюдать нормы служебной этики, не совершать действий, затрудняющих работу администрации.</w:t>
      </w:r>
    </w:p>
    <w:p w:rsidR="00476FEA" w:rsidRPr="00476FEA" w:rsidRDefault="007C5145" w:rsidP="00476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="00476FEA" w:rsidRPr="00476FEA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проект контракта с главой администрации Гостицкого сельского поселения Сланцевского муниципального района Ленинградской области согласно приложению.</w:t>
      </w:r>
    </w:p>
    <w:p w:rsidR="007C5145" w:rsidRPr="007C5145" w:rsidRDefault="007C5145" w:rsidP="00476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5. Признать утратившим силу решение совета депутатов муниципального образование </w:t>
      </w:r>
      <w:r w:rsidR="00476FE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Гостицкое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Сланцевского муниципального района от </w:t>
      </w:r>
      <w:r w:rsidR="00476FEA"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.10.2009 № </w:t>
      </w:r>
      <w:r w:rsidR="00476FE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</w:t>
      </w:r>
      <w:r w:rsidR="00476FEA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условий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контракта для главы администрации </w:t>
      </w:r>
      <w:r w:rsidR="00476FE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Гостицкого</w:t>
      </w: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Сланцевского муниципального района Ленинградской области».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5145">
        <w:rPr>
          <w:rFonts w:ascii="Times New Roman" w:eastAsia="Times New Roman" w:hAnsi="Times New Roman" w:cs="Times New Roman"/>
          <w:sz w:val="28"/>
          <w:szCs w:val="28"/>
          <w:lang w:eastAsia="zh-CN"/>
        </w:rPr>
        <w:t>6. Настоящее решение вступает в силу со дня его опубликования в газете «Знамя труда».</w:t>
      </w:r>
    </w:p>
    <w:p w:rsidR="007C5145" w:rsidRPr="007C5145" w:rsidRDefault="007C5145" w:rsidP="007C51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20B" w:rsidRP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0B" w:rsidRP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proofErr w:type="gramStart"/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образования:   </w:t>
      </w:r>
      <w:proofErr w:type="gramEnd"/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7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В.Н. Камышев</w:t>
      </w:r>
    </w:p>
    <w:p w:rsidR="00C5420B" w:rsidRP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5420B" w:rsidRP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0B" w:rsidRP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0B" w:rsidRP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0B" w:rsidRPr="00C5420B" w:rsidRDefault="00C5420B" w:rsidP="00C5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0B" w:rsidRPr="00C5420B" w:rsidRDefault="00C5420B" w:rsidP="00C54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20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p w:rsidR="00F66A78" w:rsidRDefault="00C5420B" w:rsidP="00C5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C5420B" w:rsidRPr="00C5420B" w:rsidRDefault="00C5420B" w:rsidP="00C5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5420B" w:rsidRPr="00C5420B" w:rsidRDefault="00C5420B" w:rsidP="00C5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C54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C5420B" w:rsidRPr="00C5420B" w:rsidRDefault="00C5420B" w:rsidP="00C5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Гостицкого сельского поселения</w:t>
      </w:r>
    </w:p>
    <w:p w:rsidR="00C5420B" w:rsidRPr="00C5420B" w:rsidRDefault="00C5420B" w:rsidP="00C5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от </w:t>
      </w:r>
      <w:r w:rsidR="005F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10.11.2014 </w:t>
      </w:r>
      <w:r w:rsidRPr="00C5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25AF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Start w:id="0" w:name="_GoBack"/>
      <w:bookmarkEnd w:id="0"/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</w:p>
    <w:p w:rsidR="00472336" w:rsidRPr="000E354F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E354F">
        <w:rPr>
          <w:rFonts w:ascii="Courier New" w:hAnsi="Courier New" w:cs="Courier New"/>
          <w:b/>
          <w:sz w:val="20"/>
          <w:szCs w:val="20"/>
        </w:rPr>
        <w:t xml:space="preserve">                                 КОНТРАКТ</w:t>
      </w:r>
    </w:p>
    <w:p w:rsidR="00472336" w:rsidRPr="000E354F" w:rsidRDefault="00472336" w:rsidP="0047233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0E354F">
        <w:rPr>
          <w:rFonts w:ascii="Courier New" w:hAnsi="Courier New" w:cs="Courier New"/>
          <w:b/>
          <w:sz w:val="20"/>
          <w:szCs w:val="20"/>
        </w:rPr>
        <w:t>С ГЛАВОЙ МЕСТНОЙ АДМИНИСТРАЦИИ МУНИЦИПАЛЬНОГО ОБРАЗОВАНИЯ</w:t>
      </w:r>
    </w:p>
    <w:p w:rsidR="00472336" w:rsidRPr="000E354F" w:rsidRDefault="00472336" w:rsidP="0047233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0E354F">
        <w:rPr>
          <w:rFonts w:ascii="Courier New" w:hAnsi="Courier New" w:cs="Courier New"/>
          <w:b/>
          <w:sz w:val="20"/>
          <w:szCs w:val="20"/>
        </w:rPr>
        <w:t>ГОСТИЦКОЕ СЕЛЬСКОЕ ПОСЕЛЕНИЕ СЛАНЦЕВСКОГО МУНИЦИПАЛЬНОГО РАЙОНА</w:t>
      </w:r>
    </w:p>
    <w:p w:rsidR="00472336" w:rsidRPr="000E354F" w:rsidRDefault="00472336" w:rsidP="0047233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0E354F">
        <w:rPr>
          <w:rFonts w:ascii="Courier New" w:hAnsi="Courier New" w:cs="Courier New"/>
          <w:b/>
          <w:sz w:val="20"/>
          <w:szCs w:val="20"/>
        </w:rPr>
        <w:t>ЛЕНИНГРАДСКОЙ ОБЛАСТИ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Д. Гостицы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Ленинградской области                           "___" ___________ 20</w:t>
      </w:r>
      <w:r>
        <w:rPr>
          <w:rFonts w:ascii="Courier New" w:hAnsi="Courier New" w:cs="Courier New"/>
          <w:sz w:val="20"/>
          <w:szCs w:val="20"/>
        </w:rPr>
        <w:t>14</w:t>
      </w:r>
      <w:r w:rsidRPr="00472336">
        <w:rPr>
          <w:rFonts w:ascii="Courier New" w:hAnsi="Courier New" w:cs="Courier New"/>
          <w:sz w:val="20"/>
          <w:szCs w:val="20"/>
        </w:rPr>
        <w:t xml:space="preserve"> года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(место заключения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 xml:space="preserve">контракта)   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               (дата заключения контракта)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Муниципальное образование Гостицкое сельское поселение Сланцевского муниципального района Ленинградской области. </w:t>
      </w:r>
      <w:r w:rsidRPr="00472336">
        <w:rPr>
          <w:rFonts w:ascii="Courier New" w:hAnsi="Courier New" w:cs="Courier New"/>
          <w:sz w:val="20"/>
          <w:szCs w:val="20"/>
        </w:rPr>
        <w:t>в лице главы муниципального образования 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</w:t>
      </w:r>
      <w:r w:rsidRPr="00472336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                                   (фамилия, имя, отчество)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действующего на основании устава муниципального образования </w:t>
      </w:r>
      <w:r>
        <w:rPr>
          <w:rFonts w:ascii="Courier New" w:hAnsi="Courier New" w:cs="Courier New"/>
          <w:sz w:val="20"/>
          <w:szCs w:val="20"/>
        </w:rPr>
        <w:t xml:space="preserve">Гостицкое сельское поселение </w:t>
      </w:r>
      <w:r w:rsidRPr="00472336">
        <w:rPr>
          <w:rFonts w:ascii="Courier New" w:hAnsi="Courier New" w:cs="Courier New"/>
          <w:sz w:val="20"/>
          <w:szCs w:val="20"/>
        </w:rPr>
        <w:t>(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далее  -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Устав),  именуемого  в  дальнейшем  "Представитель  нанимателя"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72336">
        <w:rPr>
          <w:rFonts w:ascii="Courier New" w:hAnsi="Courier New" w:cs="Courier New"/>
          <w:sz w:val="20"/>
          <w:szCs w:val="20"/>
        </w:rPr>
        <w:t>,с одной стороны,  и  гражданин   Российской   Федерации   (либо   гражданин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72336">
        <w:rPr>
          <w:rFonts w:ascii="Courier New" w:hAnsi="Courier New" w:cs="Courier New"/>
          <w:sz w:val="20"/>
          <w:szCs w:val="20"/>
        </w:rPr>
        <w:t>иностранного  государства - участника  международного  договора  Российской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72336">
        <w:rPr>
          <w:rFonts w:ascii="Courier New" w:hAnsi="Courier New" w:cs="Courier New"/>
          <w:sz w:val="20"/>
          <w:szCs w:val="20"/>
        </w:rPr>
        <w:t>Федерации, в соответствии  с  которым  иностранный  гражданин  имеет  право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72336">
        <w:rPr>
          <w:rFonts w:ascii="Courier New" w:hAnsi="Courier New" w:cs="Courier New"/>
          <w:sz w:val="20"/>
          <w:szCs w:val="20"/>
        </w:rPr>
        <w:t>находиться на муниципальной службе) ______________________________________,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                                  (фамилия, имя, отчество)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назначенный на должность главы местной администрации 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___________________________________________________ (далее - администрация)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(полное наименование муниципального образования)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на основании _____________________________________________________________,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             (дата и номер нормативного правового акта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             совета депутатов о назначении на должность)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именуемый  в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дальнейшем "Глава администрации", с другой стороны, заключили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настоящий контракт о нижеследующем: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1. Общие положения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1.1.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По  настоящему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контракту  Глава  администрации  берет  на  себя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обязательства,  связанные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с  осуществлением  полномочий по должности Главы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 xml:space="preserve">администрации,   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а    Представитель    нанимателя   обязуется   обеспечить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осуществление    Главой   администрации   полномочий   в   соответствии   с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 xml:space="preserve">законодательством,   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>своевременно  и  в  полном  объеме  выплачивать  Главе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администрации денежное содержание и предоставлять социальные гарантии.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1.2.   Осуществлением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полномочий  по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должности  Главы 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является  обеспечение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осуществления  администрацией  полномочий по решению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вопросов местного значения и отдельных государственных полномочий, в случае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если   отдельные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государственные  полномочия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переданы  органам  местного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самоуправления  федеральными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законами  и  законами  Ленинградской  области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(далее   также   -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отдельные  государственные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полномочия)  и  отнесены  к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компетенции администрации.</w:t>
      </w:r>
    </w:p>
    <w:p w:rsidR="001839A2" w:rsidRPr="001839A2" w:rsidRDefault="001839A2" w:rsidP="001839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1.3. </w:t>
      </w:r>
      <w:r w:rsidRPr="001839A2">
        <w:rPr>
          <w:rFonts w:ascii="Courier New" w:hAnsi="Courier New" w:cs="Courier New"/>
          <w:sz w:val="20"/>
          <w:szCs w:val="20"/>
        </w:rPr>
        <w:t>Глава администрации назначается по контракту, заключаемому по результатам конкурса на замещение указанной должности.</w:t>
      </w:r>
    </w:p>
    <w:p w:rsidR="00472336" w:rsidRPr="00472336" w:rsidRDefault="001839A2" w:rsidP="001839A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Courier New" w:hAnsi="Courier New" w:cs="Courier New"/>
          <w:sz w:val="20"/>
          <w:szCs w:val="20"/>
        </w:rPr>
      </w:pPr>
      <w:r w:rsidRPr="001839A2">
        <w:rPr>
          <w:rFonts w:ascii="Courier New" w:hAnsi="Courier New" w:cs="Courier New"/>
          <w:sz w:val="20"/>
          <w:szCs w:val="20"/>
        </w:rPr>
        <w:t>Срок полномочий главы администрации поселения составляет 5 лет. Контракт с главой администрации заключается на срок полномочий совета депутатов, принявшего решение о назначении лица на должность главы администрации (до дня начала работы совета депутатов нового созыва), но не менее чем на два года</w:t>
      </w:r>
      <w:r>
        <w:rPr>
          <w:rFonts w:ascii="Courier New" w:hAnsi="Courier New" w:cs="Courier New"/>
          <w:sz w:val="20"/>
          <w:szCs w:val="20"/>
        </w:rPr>
        <w:t>,</w:t>
      </w:r>
      <w:r w:rsidR="00472336" w:rsidRPr="00472336">
        <w:rPr>
          <w:rFonts w:ascii="Courier New" w:hAnsi="Courier New" w:cs="Courier New"/>
          <w:sz w:val="20"/>
          <w:szCs w:val="20"/>
        </w:rPr>
        <w:t xml:space="preserve"> предусмотренный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72336" w:rsidRPr="00472336">
        <w:rPr>
          <w:rFonts w:ascii="Courier New" w:hAnsi="Courier New" w:cs="Courier New"/>
          <w:sz w:val="20"/>
          <w:szCs w:val="20"/>
        </w:rPr>
        <w:t xml:space="preserve">Уставом  в соответствии со </w:t>
      </w:r>
      <w:hyperlink r:id="rId8" w:history="1">
        <w:r w:rsidR="00472336" w:rsidRPr="00472336">
          <w:rPr>
            <w:rFonts w:ascii="Courier New" w:hAnsi="Courier New" w:cs="Courier New"/>
            <w:color w:val="0000FF"/>
            <w:sz w:val="20"/>
            <w:szCs w:val="20"/>
          </w:rPr>
          <w:t>статьей 37</w:t>
        </w:r>
      </w:hyperlink>
      <w:r w:rsidR="00472336" w:rsidRPr="00472336">
        <w:rPr>
          <w:rFonts w:ascii="Courier New" w:hAnsi="Courier New" w:cs="Courier New"/>
          <w:sz w:val="20"/>
          <w:szCs w:val="20"/>
        </w:rPr>
        <w:t xml:space="preserve"> Федерального закона от 6 октября 2003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72336" w:rsidRPr="00472336">
        <w:rPr>
          <w:rFonts w:ascii="Courier New" w:hAnsi="Courier New" w:cs="Courier New"/>
          <w:sz w:val="20"/>
          <w:szCs w:val="20"/>
        </w:rPr>
        <w:t>года  N  131-ФЗ  "Об  общих принципах организации местного самоуправления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72336" w:rsidRPr="00472336">
        <w:rPr>
          <w:rFonts w:ascii="Courier New" w:hAnsi="Courier New" w:cs="Courier New"/>
          <w:sz w:val="20"/>
          <w:szCs w:val="20"/>
        </w:rPr>
        <w:t>Российской Федерации".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lastRenderedPageBreak/>
        <w:t xml:space="preserve">    1.4.   Дата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начала  осуществления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Главой  администрации  должностных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полномочий ________________________.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1.5. Место работы </w:t>
      </w:r>
      <w:r>
        <w:rPr>
          <w:rFonts w:ascii="Courier New" w:hAnsi="Courier New" w:cs="Courier New"/>
          <w:sz w:val="20"/>
          <w:szCs w:val="20"/>
        </w:rPr>
        <w:t>188576, Ленинградская область, Сланцевский район. Д. Гостицы, д. 2а.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2. Права и обязанности Главы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" w:name="Par58"/>
      <w:bookmarkEnd w:id="1"/>
      <w:r w:rsidRPr="00472336">
        <w:rPr>
          <w:rFonts w:ascii="Courier New" w:hAnsi="Courier New" w:cs="Courier New"/>
          <w:sz w:val="20"/>
          <w:szCs w:val="20"/>
        </w:rPr>
        <w:t xml:space="preserve">    2.1.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В  целях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решения  вопросов местного значения Глава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имеет право: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" w:name="Par62"/>
      <w:bookmarkEnd w:id="2"/>
      <w:r w:rsidRPr="00472336">
        <w:rPr>
          <w:rFonts w:ascii="Courier New" w:hAnsi="Courier New" w:cs="Courier New"/>
          <w:sz w:val="20"/>
          <w:szCs w:val="20"/>
        </w:rPr>
        <w:t xml:space="preserve">    2.2.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В  целях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решения  вопросов местного значения Глава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обязан: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  (в </w:t>
      </w:r>
      <w:hyperlink w:anchor="Par58" w:history="1">
        <w:r w:rsidRPr="00472336">
          <w:rPr>
            <w:rFonts w:ascii="Courier New" w:hAnsi="Courier New" w:cs="Courier New"/>
            <w:color w:val="0000FF"/>
            <w:sz w:val="20"/>
            <w:szCs w:val="20"/>
          </w:rPr>
          <w:t>пунктах 2.1</w:t>
        </w:r>
      </w:hyperlink>
      <w:r w:rsidRPr="00472336">
        <w:rPr>
          <w:rFonts w:ascii="Courier New" w:hAnsi="Courier New" w:cs="Courier New"/>
          <w:sz w:val="20"/>
          <w:szCs w:val="20"/>
        </w:rPr>
        <w:t xml:space="preserve"> и </w:t>
      </w:r>
      <w:hyperlink w:anchor="Par62" w:history="1">
        <w:r w:rsidRPr="00472336">
          <w:rPr>
            <w:rFonts w:ascii="Courier New" w:hAnsi="Courier New" w:cs="Courier New"/>
            <w:color w:val="0000FF"/>
            <w:sz w:val="20"/>
            <w:szCs w:val="20"/>
          </w:rPr>
          <w:t>2.2</w:t>
        </w:r>
      </w:hyperlink>
      <w:r w:rsidRPr="00472336">
        <w:rPr>
          <w:rFonts w:ascii="Courier New" w:hAnsi="Courier New" w:cs="Courier New"/>
          <w:sz w:val="20"/>
          <w:szCs w:val="20"/>
        </w:rPr>
        <w:t xml:space="preserve"> указываются права и обязанности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Главы администрации, установленные в условиях контракта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для Главы администрации и утвержденные советом депутатов.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Права и обязанности указываются на момент заключения контракта)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2.3.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На  период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действия  федеральных и областных законов о наделении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органов  местного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самоуправления отдельными государственными полномочиями в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целях  осуществления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таких  государственных полномочий Глава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имеет право: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1)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принимать  предусмотренные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Уставом  муниципальные правовые акты, 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также  осуществлять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иные необходимые действия на основании и во исполнение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положений  федеральных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нормативных  правовых  актов,  нормативных правовых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актов   Ленинградской   области   по   вопросам   осуществления   отдельных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государственных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заключать  контракты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и  договоры,  необходимые  для  осуществления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отдельных государственных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3) принимать решения об обжаловании в судебном порядке (при несогласии)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предписаний органов государственной власти, осуществляющих в пределах своей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компетенции   регулирование   отношений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в  сфере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передаваемых  отдельных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государственных полномочий (далее - уполномоченные государственные органы),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об   устранении   нарушений   требований   законодательства   по   вопросам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осуществления  органами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местного  самоуправления отдельных государственных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4)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представлять  администрацию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в  суде, надзорных, контрольных и иных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государственных органах: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по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делам  об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оспаривании  действий  (бездействия)  органов  местного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самоуправления при осуществлении ими отдельных государственных полномочий,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по  делам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>,  связанным с осуществлением органами местного самоуправления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отдельных государственных полномочий (см. </w:t>
      </w:r>
      <w:hyperlink r:id="rId9" w:history="1">
        <w:r w:rsidRPr="00472336">
          <w:rPr>
            <w:rFonts w:ascii="Courier New" w:hAnsi="Courier New" w:cs="Courier New"/>
            <w:color w:val="0000FF"/>
            <w:sz w:val="20"/>
            <w:szCs w:val="20"/>
          </w:rPr>
          <w:t>примечание</w:t>
        </w:r>
      </w:hyperlink>
      <w:r w:rsidRPr="00472336">
        <w:rPr>
          <w:rFonts w:ascii="Courier New" w:hAnsi="Courier New" w:cs="Courier New"/>
          <w:sz w:val="20"/>
          <w:szCs w:val="20"/>
        </w:rPr>
        <w:t>).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2.4.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На  период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действия  федеральных и областных законов о наделении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органов  местного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самоуправления отдельными государственными полномочиями в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целях  осуществления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таких  государственных полномочий Глава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обязан: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1)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осуществлять  контроль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за  надлежащим  и своевременным исполнением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муниципальных   правовых   актов   по   вопросам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осуществления  отдельных</w:t>
      </w:r>
      <w:proofErr w:type="gramEnd"/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государственных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организовывать  и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обеспечивать целевое и эффективное использование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субвенций из регионального фонда компенсаций;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3)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обеспечивать  сохранность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и эффективное использование материальных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средств,  переданных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в  пользование и(или) управление либо в муниципальную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собственность для осуществления отдельных государственных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4)   обеспечивать   своевременное   и   точное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выполнение  письменных</w:t>
      </w:r>
      <w:proofErr w:type="gramEnd"/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предписаний  уполномоченных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государственных органов об устранении нарушений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требований  федеральных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и  областных  законов  по  вопросам  осуществления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отдельных государственных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5)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обеспечивать  надлежащее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составление и своевременное представление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уполномоченным государственным органам отчетности по вопросам осуществления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отдельных государственных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6)     обеспечивать    своевременное    представление    уполномоченным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государственным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органам  документов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и  материалов  для  государственного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lastRenderedPageBreak/>
        <w:t>контроля за осуществлением отдельных государственных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7)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обеспечивать  неразглашение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сведений, составляющих государственную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или иную охраняемую федеральным законом тайну;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8)  обеспечивать своевременный возврат в областной бюджет Ленинградской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области неизрасходованных сумм субвенций из регионального фонда компенсаций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в  случае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прекращения осуществления отдельных государственных полномочий по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любым основаниям;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9) организовывать и обеспечивать своевременную передачу уполномоченному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государственному  органу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материальных  средств,  переданных  в пользование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и(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или)  управление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либо  в  муниципальную  собственность для осуществления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отдельных  государственных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полномочий,  в случае прекращения осуществления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отдельных государственных полномочий по любым основаниям (см. </w:t>
      </w:r>
      <w:hyperlink r:id="rId10" w:history="1">
        <w:r w:rsidRPr="00472336">
          <w:rPr>
            <w:rFonts w:ascii="Courier New" w:hAnsi="Courier New" w:cs="Courier New"/>
            <w:color w:val="0000FF"/>
            <w:sz w:val="20"/>
            <w:szCs w:val="20"/>
          </w:rPr>
          <w:t>примечание</w:t>
        </w:r>
      </w:hyperlink>
      <w:r w:rsidRPr="00472336">
        <w:rPr>
          <w:rFonts w:ascii="Courier New" w:hAnsi="Courier New" w:cs="Courier New"/>
          <w:sz w:val="20"/>
          <w:szCs w:val="20"/>
        </w:rPr>
        <w:t>);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2.5.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В  целях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надлежащего осуществления полномочий Глава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имеет право на реализацию установленных федеральными законами основных прав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муниципального  служащего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>, а также осуществление иных прав, предусмотренных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федеральными и областными законами, Уставом, а также настоящим контрактом.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2.6.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В  целях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надлежащего осуществления полномочий Глава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должен  исполнять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обязанности,  предусмотренные  федеральными и областными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законами, Уставом, а также настоящим контрактом.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2.7.   Глава   администрации   несет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установленную  законодательством</w:t>
      </w:r>
      <w:proofErr w:type="gramEnd"/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ответственность  за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нарушение запретов, связанных с муниципальной службой,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несоблюдение   ограничений   и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>невыполнение  обязательств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>,  установленных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федеральными  законами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>,  неисполнение (ненадлежащее исполнение) должностных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72336">
        <w:rPr>
          <w:rFonts w:ascii="Courier New" w:hAnsi="Courier New" w:cs="Courier New"/>
          <w:sz w:val="20"/>
          <w:szCs w:val="20"/>
        </w:rPr>
        <w:t>полномочий,  утрату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или порчу государственного и муниципального имущества,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предоставленного ему для исполнения полномочий.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4"/>
          <w:szCs w:val="24"/>
        </w:rPr>
        <w:t>3</w:t>
      </w:r>
      <w:r w:rsidRPr="00472336">
        <w:rPr>
          <w:rFonts w:ascii="Calibri" w:hAnsi="Calibri" w:cs="Calibri"/>
          <w:sz w:val="20"/>
          <w:szCs w:val="20"/>
        </w:rPr>
        <w:t>. Права и обязанности Представителя нанимателя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3.1. Представитель нанимателя имеет право: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1) требовать от Главы администрации соблюдения положений </w:t>
      </w:r>
      <w:hyperlink r:id="rId11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Конституции</w:t>
        </w:r>
      </w:hyperlink>
      <w:r w:rsidRPr="00472336">
        <w:rPr>
          <w:rFonts w:ascii="Calibri" w:hAnsi="Calibri" w:cs="Calibri"/>
          <w:sz w:val="20"/>
          <w:szCs w:val="20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2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Устава</w:t>
        </w:r>
      </w:hyperlink>
      <w:r w:rsidRPr="00472336">
        <w:rPr>
          <w:rFonts w:ascii="Calibri" w:hAnsi="Calibri" w:cs="Calibri"/>
          <w:sz w:val="20"/>
          <w:szCs w:val="20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2) требовать от Главы администрации надлежащего осуществления должностных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3) поощрять Главу администрации за безупречное и эффективное осуществление им своих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5) реализовывать другие права, установленные Трудовым </w:t>
      </w:r>
      <w:hyperlink r:id="rId13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кодексом</w:t>
        </w:r>
      </w:hyperlink>
      <w:r w:rsidRPr="00472336">
        <w:rPr>
          <w:rFonts w:ascii="Calibri" w:hAnsi="Calibri" w:cs="Calibri"/>
          <w:sz w:val="20"/>
          <w:szCs w:val="20"/>
        </w:rPr>
        <w:t xml:space="preserve"> Российской Федерации и Федеральным </w:t>
      </w:r>
      <w:hyperlink r:id="rId14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законом</w:t>
        </w:r>
      </w:hyperlink>
      <w:r w:rsidRPr="00472336">
        <w:rPr>
          <w:rFonts w:ascii="Calibri" w:hAnsi="Calibri" w:cs="Calibri"/>
          <w:sz w:val="20"/>
          <w:szCs w:val="20"/>
        </w:rPr>
        <w:t xml:space="preserve"> от 2 марта 2007 года N 25-ФЗ "О муниципальной службе в Российской Федерации".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3.2. Представитель нанимателя обязан: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1) соблюдать положения </w:t>
      </w:r>
      <w:hyperlink r:id="rId15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Конституции</w:t>
        </w:r>
      </w:hyperlink>
      <w:r w:rsidRPr="00472336">
        <w:rPr>
          <w:rFonts w:ascii="Calibri" w:hAnsi="Calibri" w:cs="Calibri"/>
          <w:sz w:val="20"/>
          <w:szCs w:val="20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6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Устава</w:t>
        </w:r>
      </w:hyperlink>
      <w:r w:rsidRPr="00472336">
        <w:rPr>
          <w:rFonts w:ascii="Calibri" w:hAnsi="Calibri" w:cs="Calibri"/>
          <w:sz w:val="20"/>
          <w:szCs w:val="20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2) обеспечить Главе администрации: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а) условия, необходимые для осуществления должностных полномочий;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б) выплату денежного содержания в соответствии с настоящим контрактом;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в) социальные гарантии, предусмотренные законодательством Российской Федерации;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г) дополнительные гарантии, предусмотренные законодательством Ленинградской области и Уставом;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3) исполнять иные обязанности, предусмотренные Трудовым </w:t>
      </w:r>
      <w:hyperlink r:id="rId17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кодексом</w:t>
        </w:r>
      </w:hyperlink>
      <w:r w:rsidRPr="00472336">
        <w:rPr>
          <w:rFonts w:ascii="Calibri" w:hAnsi="Calibri" w:cs="Calibri"/>
          <w:sz w:val="20"/>
          <w:szCs w:val="20"/>
        </w:rPr>
        <w:t xml:space="preserve"> Российской Федерации и Федеральным </w:t>
      </w:r>
      <w:hyperlink r:id="rId18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законом</w:t>
        </w:r>
      </w:hyperlink>
      <w:r w:rsidRPr="00472336">
        <w:rPr>
          <w:rFonts w:ascii="Calibri" w:hAnsi="Calibri" w:cs="Calibri"/>
          <w:sz w:val="20"/>
          <w:szCs w:val="20"/>
        </w:rPr>
        <w:t xml:space="preserve"> от 2 марта 2007 года N 25-ФЗ "О муниципальной службе в Российской Федерации".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4. Оплата труда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4.1. Лицу, замещающему должность Главы администрации, устанавливается денежное содержание, включающее: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lastRenderedPageBreak/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ежемесячную надбавку к должностному окладу за выслугу лет в размере ____ процентов этого оклада;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ежемесячную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другие выплаты, предусмотренные соответствующими федеральными законами и областными законами.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5. Рабочее (служебное) время и время отдыха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5.1. Главе администрации устанавливается ненормированный рабочий день.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Главе администрации предоставляются: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1) ежегодный основной оплачиваемый отпуск продолжительностью 30 календарных дней;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3) ежегодный дополнительный оплачиваемый отпуск за ненормированный рабочий день продолжительностью </w:t>
      </w:r>
      <w:r w:rsidR="001839A2">
        <w:rPr>
          <w:rFonts w:ascii="Calibri" w:hAnsi="Calibri" w:cs="Calibri"/>
          <w:sz w:val="20"/>
          <w:szCs w:val="20"/>
        </w:rPr>
        <w:t xml:space="preserve">3 </w:t>
      </w:r>
      <w:r w:rsidRPr="00472336">
        <w:rPr>
          <w:rFonts w:ascii="Calibri" w:hAnsi="Calibri" w:cs="Calibri"/>
          <w:sz w:val="20"/>
          <w:szCs w:val="20"/>
        </w:rPr>
        <w:t>календарных дня.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5.4. Сроки начала и окончания отпуска определяются по согласованию с главой муниципального образования.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6. Условия профессиональной деятельности и гарантии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7. Дополнительные условия контракта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7.</w:t>
      </w:r>
      <w:r w:rsidR="001839A2">
        <w:rPr>
          <w:rFonts w:ascii="Calibri" w:hAnsi="Calibri" w:cs="Calibri"/>
          <w:sz w:val="20"/>
          <w:szCs w:val="20"/>
        </w:rPr>
        <w:t>1</w:t>
      </w:r>
      <w:r w:rsidRPr="00472336">
        <w:rPr>
          <w:rFonts w:ascii="Calibri" w:hAnsi="Calibri" w:cs="Calibri"/>
          <w:sz w:val="20"/>
          <w:szCs w:val="20"/>
        </w:rPr>
        <w:t>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lastRenderedPageBreak/>
        <w:t xml:space="preserve">    7.</w:t>
      </w:r>
      <w:r w:rsidR="001839A2">
        <w:rPr>
          <w:rFonts w:ascii="Courier New" w:hAnsi="Courier New" w:cs="Courier New"/>
          <w:sz w:val="20"/>
          <w:szCs w:val="20"/>
        </w:rPr>
        <w:t>2</w:t>
      </w:r>
      <w:r w:rsidRPr="00472336">
        <w:rPr>
          <w:rFonts w:ascii="Courier New" w:hAnsi="Courier New" w:cs="Courier New"/>
          <w:sz w:val="20"/>
          <w:szCs w:val="20"/>
        </w:rPr>
        <w:t>. Иные условия контракта: __________________________________________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839A2" w:rsidRDefault="001839A2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8. Ответственность сторон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9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Конституции</w:t>
        </w:r>
      </w:hyperlink>
      <w:r w:rsidRPr="00472336">
        <w:rPr>
          <w:rFonts w:ascii="Calibri" w:hAnsi="Calibri" w:cs="Calibri"/>
          <w:sz w:val="20"/>
          <w:szCs w:val="20"/>
        </w:rPr>
        <w:t xml:space="preserve"> Российской Федерации, федеральных конституционных законов, федеральных законов, </w:t>
      </w:r>
      <w:hyperlink r:id="rId20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Устава</w:t>
        </w:r>
      </w:hyperlink>
      <w:r w:rsidRPr="00472336">
        <w:rPr>
          <w:rFonts w:ascii="Calibri" w:hAnsi="Calibri" w:cs="Calibri"/>
          <w:sz w:val="20"/>
          <w:szCs w:val="20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9. Изменение условий контракта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10. Основания прекращения контракта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21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кодексом</w:t>
        </w:r>
      </w:hyperlink>
      <w:r w:rsidRPr="00472336">
        <w:rPr>
          <w:rFonts w:ascii="Calibri" w:hAnsi="Calibri" w:cs="Calibri"/>
          <w:sz w:val="20"/>
          <w:szCs w:val="20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10.2. По соглашению сторон или в судебном порядке настоящий контракт может быть расторгнут на основании: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1)    заявления    совета    депутатов    муниципального    образования</w:t>
      </w:r>
    </w:p>
    <w:p w:rsidR="00472336" w:rsidRPr="00472336" w:rsidRDefault="001839A2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Гостицкое сельское поселение Сланцевского муниципального района Ленинградской области, </w:t>
      </w:r>
      <w:proofErr w:type="gramStart"/>
      <w:r w:rsidR="00472336" w:rsidRPr="00472336">
        <w:rPr>
          <w:rFonts w:ascii="Courier New" w:hAnsi="Courier New" w:cs="Courier New"/>
          <w:sz w:val="20"/>
          <w:szCs w:val="20"/>
        </w:rPr>
        <w:t>или  Представителя</w:t>
      </w:r>
      <w:proofErr w:type="gramEnd"/>
      <w:r w:rsidR="00472336" w:rsidRPr="00472336">
        <w:rPr>
          <w:rFonts w:ascii="Courier New" w:hAnsi="Courier New" w:cs="Courier New"/>
          <w:sz w:val="20"/>
          <w:szCs w:val="20"/>
        </w:rPr>
        <w:t xml:space="preserve">  нанимателя - в связи  с нарушением Главой администрации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72336" w:rsidRPr="00472336">
        <w:rPr>
          <w:rFonts w:ascii="Courier New" w:hAnsi="Courier New" w:cs="Courier New"/>
          <w:sz w:val="20"/>
          <w:szCs w:val="20"/>
        </w:rPr>
        <w:t>условий контракта в части, касающейся решения вопросов местного значения;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 (см. </w:t>
      </w:r>
      <w:hyperlink r:id="rId22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примечание</w:t>
        </w:r>
      </w:hyperlink>
      <w:r w:rsidRPr="00472336">
        <w:rPr>
          <w:rFonts w:ascii="Calibri" w:hAnsi="Calibri" w:cs="Calibri"/>
          <w:sz w:val="20"/>
          <w:szCs w:val="20"/>
        </w:rPr>
        <w:t>);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 xml:space="preserve">4) заявления Главы администрации - в связи с нарушениями условий контракта органами государственной власти Ленинградской области (см. </w:t>
      </w:r>
      <w:hyperlink r:id="rId23" w:history="1">
        <w:r w:rsidRPr="00472336">
          <w:rPr>
            <w:rFonts w:ascii="Calibri" w:hAnsi="Calibri" w:cs="Calibri"/>
            <w:color w:val="0000FF"/>
            <w:sz w:val="20"/>
            <w:szCs w:val="20"/>
          </w:rPr>
          <w:t>примечание</w:t>
        </w:r>
      </w:hyperlink>
      <w:r w:rsidRPr="00472336">
        <w:rPr>
          <w:rFonts w:ascii="Calibri" w:hAnsi="Calibri" w:cs="Calibri"/>
          <w:sz w:val="20"/>
          <w:szCs w:val="20"/>
        </w:rPr>
        <w:t>).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11. Разрешение споров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lastRenderedPageBreak/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839A2" w:rsidRDefault="001839A2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12. Заключительные положения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0"/>
          <w:szCs w:val="20"/>
        </w:rPr>
      </w:pPr>
      <w:r w:rsidRPr="00472336">
        <w:rPr>
          <w:rFonts w:ascii="Calibri" w:hAnsi="Calibri" w:cs="Calibri"/>
          <w:sz w:val="20"/>
          <w:szCs w:val="20"/>
        </w:rPr>
        <w:t>13. Подписи сторон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Представитель нанимателя                  Глава администрации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(фамилия, имя,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 xml:space="preserve">отчество)   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           (фамилия, имя, отчество)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  (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                          (подпись)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"____" __________________ 20___ года   "____" __________________ 20___ года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(место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 xml:space="preserve">печати)   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 xml:space="preserve">            Паспорт: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                                       серия __________ N 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Идентификационный номер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налогоплательщика __________________   выдан 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____________________________________            </w:t>
      </w:r>
      <w:proofErr w:type="gramStart"/>
      <w:r w:rsidRPr="00472336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472336">
        <w:rPr>
          <w:rFonts w:ascii="Courier New" w:hAnsi="Courier New" w:cs="Courier New"/>
          <w:sz w:val="20"/>
          <w:szCs w:val="20"/>
        </w:rPr>
        <w:t>кем, когда)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Адрес представительного органа         Адрес: 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местного самоуправления: ___________   ____________________________________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472336" w:rsidRPr="00472336" w:rsidRDefault="00472336" w:rsidP="004723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2336">
        <w:rPr>
          <w:rFonts w:ascii="Courier New" w:hAnsi="Courier New" w:cs="Courier New"/>
          <w:sz w:val="20"/>
          <w:szCs w:val="20"/>
        </w:rPr>
        <w:t xml:space="preserve">Телефон ____________________________   </w:t>
      </w:r>
      <w:proofErr w:type="spellStart"/>
      <w:r w:rsidRPr="00472336">
        <w:rPr>
          <w:rFonts w:ascii="Courier New" w:hAnsi="Courier New" w:cs="Courier New"/>
          <w:sz w:val="20"/>
          <w:szCs w:val="20"/>
        </w:rPr>
        <w:t>Телефон</w:t>
      </w:r>
      <w:proofErr w:type="spellEnd"/>
      <w:r w:rsidRPr="00472336"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AD3D0B" w:rsidRPr="00C5420B" w:rsidRDefault="00C5420B" w:rsidP="00C5420B">
      <w:pPr>
        <w:jc w:val="right"/>
        <w:rPr>
          <w:sz w:val="24"/>
          <w:szCs w:val="24"/>
        </w:rPr>
      </w:pPr>
      <w:r>
        <w:rPr>
          <w:sz w:val="24"/>
          <w:szCs w:val="24"/>
        </w:rPr>
        <w:t>)</w:t>
      </w:r>
    </w:p>
    <w:sectPr w:rsidR="00AD3D0B" w:rsidRPr="00C5420B" w:rsidSect="00A349F7">
      <w:headerReference w:type="default" r:id="rId2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E6" w:rsidRDefault="00E601E6" w:rsidP="00A349F7">
      <w:pPr>
        <w:spacing w:after="0" w:line="240" w:lineRule="auto"/>
      </w:pPr>
      <w:r>
        <w:separator/>
      </w:r>
    </w:p>
  </w:endnote>
  <w:endnote w:type="continuationSeparator" w:id="0">
    <w:p w:rsidR="00E601E6" w:rsidRDefault="00E601E6" w:rsidP="00A3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E6" w:rsidRDefault="00E601E6" w:rsidP="00A349F7">
      <w:pPr>
        <w:spacing w:after="0" w:line="240" w:lineRule="auto"/>
      </w:pPr>
      <w:r>
        <w:separator/>
      </w:r>
    </w:p>
  </w:footnote>
  <w:footnote w:type="continuationSeparator" w:id="0">
    <w:p w:rsidR="00E601E6" w:rsidRDefault="00E601E6" w:rsidP="00A3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381362"/>
      <w:docPartObj>
        <w:docPartGallery w:val="Page Numbers (Top of Page)"/>
        <w:docPartUnique/>
      </w:docPartObj>
    </w:sdtPr>
    <w:sdtEndPr/>
    <w:sdtContent>
      <w:p w:rsidR="00A349F7" w:rsidRDefault="00A349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BAE">
          <w:rPr>
            <w:noProof/>
          </w:rPr>
          <w:t>4</w:t>
        </w:r>
        <w:r>
          <w:fldChar w:fldCharType="end"/>
        </w:r>
      </w:p>
    </w:sdtContent>
  </w:sdt>
  <w:p w:rsidR="00A349F7" w:rsidRDefault="00A349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0B"/>
    <w:rsid w:val="00025AF2"/>
    <w:rsid w:val="000E354F"/>
    <w:rsid w:val="001209F8"/>
    <w:rsid w:val="00134619"/>
    <w:rsid w:val="001839A2"/>
    <w:rsid w:val="002C3BAE"/>
    <w:rsid w:val="00472336"/>
    <w:rsid w:val="00476FEA"/>
    <w:rsid w:val="00502B41"/>
    <w:rsid w:val="00536BCF"/>
    <w:rsid w:val="005F3D81"/>
    <w:rsid w:val="007C5145"/>
    <w:rsid w:val="00934FC6"/>
    <w:rsid w:val="00A349F7"/>
    <w:rsid w:val="00AD3D0B"/>
    <w:rsid w:val="00B64B81"/>
    <w:rsid w:val="00C5420B"/>
    <w:rsid w:val="00CC718A"/>
    <w:rsid w:val="00E601E6"/>
    <w:rsid w:val="00EB2D15"/>
    <w:rsid w:val="00F6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7FDB-AA99-42C2-A074-B04E215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42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9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9F7"/>
  </w:style>
  <w:style w:type="paragraph" w:styleId="a7">
    <w:name w:val="footer"/>
    <w:basedOn w:val="a"/>
    <w:link w:val="a8"/>
    <w:uiPriority w:val="99"/>
    <w:unhideWhenUsed/>
    <w:rsid w:val="00A3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D83F4391D80A163A32EAA1F4B32AF006D1DD49E487E616FA196146DB3F8B6E625C4F585BB22E2N7Y9E" TargetMode="External"/><Relationship Id="rId13" Type="http://schemas.openxmlformats.org/officeDocument/2006/relationships/hyperlink" Target="consultantplus://offline/ref=BEDD83F4391D80A163A32EAA1F4B32AF006C1BD09A427E616FA196146DNBY3E" TargetMode="External"/><Relationship Id="rId18" Type="http://schemas.openxmlformats.org/officeDocument/2006/relationships/hyperlink" Target="consultantplus://offline/ref=BEDD83F4391D80A163A32EAA1F4B32AF006E12D29D437E616FA196146DB3F8B6E625C4F585BB26E3N7Y7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DD83F4391D80A163A32EAA1F4B32AF006C1BD09A427E616FA196146DB3F8B6E625C4F585BB23E1N7Y8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EDD83F4391D80A163A32FB50E4B32AF006F18D69A4B7E616FA196146DNBY3E" TargetMode="External"/><Relationship Id="rId17" Type="http://schemas.openxmlformats.org/officeDocument/2006/relationships/hyperlink" Target="consultantplus://offline/ref=BEDD83F4391D80A163A32EAA1F4B32AF006C1BD09A427E616FA196146DNBY3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DD83F4391D80A163A32FB50E4B32AF006F18D69A4B7E616FA196146DNBY3E" TargetMode="External"/><Relationship Id="rId20" Type="http://schemas.openxmlformats.org/officeDocument/2006/relationships/hyperlink" Target="consultantplus://offline/ref=BEDD83F4391D80A163A32FB50E4B32AF006F18D69A4B7E616FA196146DNBY3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DD83F4391D80A163A32EAA1F4B32AF03631CD0911C29633EF498N1Y1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DD83F4391D80A163A32EAA1F4B32AF03631CD0911C29633EF498N1Y1E" TargetMode="External"/><Relationship Id="rId23" Type="http://schemas.openxmlformats.org/officeDocument/2006/relationships/hyperlink" Target="consultantplus://offline/ref=BEDD83F4391D80A163A32FB50E4B32AF006F12D29E4B7E616FA196146DB3F8B6E625C4F585BB25E0N7Y8E" TargetMode="External"/><Relationship Id="rId10" Type="http://schemas.openxmlformats.org/officeDocument/2006/relationships/hyperlink" Target="consultantplus://offline/ref=BEDD83F4391D80A163A32FB50E4B32AF006F12D29E4B7E616FA196146DB3F8B6E625C4F585BB25E0N7Y8E" TargetMode="External"/><Relationship Id="rId19" Type="http://schemas.openxmlformats.org/officeDocument/2006/relationships/hyperlink" Target="consultantplus://offline/ref=BEDD83F4391D80A163A32EAA1F4B32AF03631CD0911C29633EF498N1Y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D83F4391D80A163A32FB50E4B32AF006F12D29E4B7E616FA196146DB3F8B6E625C4F585BB25E0N7Y8E" TargetMode="External"/><Relationship Id="rId14" Type="http://schemas.openxmlformats.org/officeDocument/2006/relationships/hyperlink" Target="consultantplus://offline/ref=BEDD83F4391D80A163A32EAA1F4B32AF006E12D29D437E616FA196146DB3F8B6E625C4F585BB26E2N7YCE" TargetMode="External"/><Relationship Id="rId22" Type="http://schemas.openxmlformats.org/officeDocument/2006/relationships/hyperlink" Target="consultantplus://offline/ref=BEDD83F4391D80A163A32FB50E4B32AF006F12D29E4B7E616FA196146DB3F8B6E625C4F585BB25E0N7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1D82-DA40-48DC-A383-5E9D8463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10</cp:revision>
  <cp:lastPrinted>2014-11-11T10:54:00Z</cp:lastPrinted>
  <dcterms:created xsi:type="dcterms:W3CDTF">2014-10-07T06:39:00Z</dcterms:created>
  <dcterms:modified xsi:type="dcterms:W3CDTF">2014-11-11T11:04:00Z</dcterms:modified>
</cp:coreProperties>
</file>