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05F" w:rsidRDefault="0088205F" w:rsidP="00693F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8205F"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76225" cy="2952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95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3F8B" w:rsidRPr="00693F8B" w:rsidRDefault="00693F8B" w:rsidP="00693F8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</w:rPr>
      </w:pPr>
      <w:r w:rsidRPr="00693F8B">
        <w:rPr>
          <w:rFonts w:ascii="Times New Roman" w:hAnsi="Times New Roman" w:cs="Times New Roman"/>
          <w:b/>
          <w:sz w:val="28"/>
        </w:rPr>
        <w:t xml:space="preserve">СОВЕТ ДЕПУТАТОВ                             </w:t>
      </w:r>
    </w:p>
    <w:p w:rsidR="00693F8B" w:rsidRPr="00693F8B" w:rsidRDefault="00693F8B" w:rsidP="00693F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93F8B">
        <w:rPr>
          <w:rFonts w:ascii="Times New Roman" w:hAnsi="Times New Roman" w:cs="Times New Roman"/>
          <w:b/>
          <w:sz w:val="28"/>
        </w:rPr>
        <w:t>муниципального образования Гостицкое сельское поселение</w:t>
      </w:r>
    </w:p>
    <w:p w:rsidR="00693F8B" w:rsidRPr="00693F8B" w:rsidRDefault="00693F8B" w:rsidP="00693F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93F8B">
        <w:rPr>
          <w:rFonts w:ascii="Times New Roman" w:hAnsi="Times New Roman" w:cs="Times New Roman"/>
          <w:b/>
          <w:sz w:val="28"/>
        </w:rPr>
        <w:t xml:space="preserve"> Сланцевского муниципального района Ленинградской области</w:t>
      </w:r>
    </w:p>
    <w:p w:rsidR="00693F8B" w:rsidRPr="00693F8B" w:rsidRDefault="00693F8B" w:rsidP="00693F8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93F8B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3449DB">
        <w:rPr>
          <w:rFonts w:ascii="Times New Roman" w:hAnsi="Times New Roman" w:cs="Times New Roman"/>
          <w:b/>
          <w:i/>
          <w:sz w:val="28"/>
          <w:szCs w:val="28"/>
        </w:rPr>
        <w:t>четвёртого</w:t>
      </w:r>
      <w:r w:rsidRPr="00693F8B">
        <w:rPr>
          <w:rFonts w:ascii="Times New Roman" w:hAnsi="Times New Roman" w:cs="Times New Roman"/>
          <w:b/>
          <w:i/>
          <w:sz w:val="28"/>
          <w:szCs w:val="28"/>
        </w:rPr>
        <w:t xml:space="preserve"> созыва)</w:t>
      </w:r>
    </w:p>
    <w:p w:rsidR="00BD2D64" w:rsidRDefault="00BD2D64" w:rsidP="00693F8B">
      <w:pPr>
        <w:spacing w:after="0" w:line="240" w:lineRule="auto"/>
        <w:jc w:val="center"/>
        <w:rPr>
          <w:rFonts w:ascii="Times New Roman" w:hAnsi="Times New Roman" w:cs="Times New Roman"/>
          <w:b/>
          <w:sz w:val="34"/>
          <w:szCs w:val="34"/>
        </w:rPr>
      </w:pPr>
    </w:p>
    <w:p w:rsidR="00693F8B" w:rsidRDefault="00693F8B" w:rsidP="00693F8B">
      <w:pPr>
        <w:spacing w:after="0" w:line="240" w:lineRule="auto"/>
        <w:jc w:val="center"/>
        <w:rPr>
          <w:rFonts w:ascii="Times New Roman" w:hAnsi="Times New Roman" w:cs="Times New Roman"/>
          <w:b/>
          <w:sz w:val="34"/>
          <w:szCs w:val="34"/>
        </w:rPr>
      </w:pPr>
      <w:r w:rsidRPr="00E91A80">
        <w:rPr>
          <w:rFonts w:ascii="Times New Roman" w:hAnsi="Times New Roman" w:cs="Times New Roman"/>
          <w:b/>
          <w:sz w:val="34"/>
          <w:szCs w:val="34"/>
        </w:rPr>
        <w:t>РЕШЕНИЕ</w:t>
      </w:r>
    </w:p>
    <w:p w:rsidR="00097CA2" w:rsidRPr="00E91A80" w:rsidRDefault="00097CA2" w:rsidP="00693F8B">
      <w:pPr>
        <w:spacing w:after="0" w:line="240" w:lineRule="auto"/>
        <w:jc w:val="center"/>
        <w:rPr>
          <w:rFonts w:ascii="Times New Roman" w:hAnsi="Times New Roman" w:cs="Times New Roman"/>
          <w:b/>
          <w:sz w:val="34"/>
          <w:szCs w:val="34"/>
        </w:rPr>
      </w:pPr>
    </w:p>
    <w:p w:rsidR="005B5A88" w:rsidRPr="005B5A88" w:rsidRDefault="00673473" w:rsidP="005B5A88">
      <w:pPr>
        <w:tabs>
          <w:tab w:val="left" w:pos="102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097CA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="00097CA2">
        <w:rPr>
          <w:rFonts w:ascii="Times New Roman" w:hAnsi="Times New Roman" w:cs="Times New Roman"/>
          <w:sz w:val="28"/>
          <w:szCs w:val="28"/>
        </w:rPr>
        <w:t>.202</w:t>
      </w:r>
      <w:r w:rsidR="00EB33F6">
        <w:rPr>
          <w:rFonts w:ascii="Times New Roman" w:hAnsi="Times New Roman" w:cs="Times New Roman"/>
          <w:sz w:val="28"/>
          <w:szCs w:val="28"/>
        </w:rPr>
        <w:t>3</w:t>
      </w:r>
      <w:r w:rsidR="00097C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CE78C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4061A0">
        <w:rPr>
          <w:rFonts w:ascii="Times New Roman" w:hAnsi="Times New Roman" w:cs="Times New Roman"/>
          <w:sz w:val="28"/>
          <w:szCs w:val="28"/>
        </w:rPr>
        <w:t xml:space="preserve">  </w:t>
      </w:r>
      <w:r w:rsidR="00097CA2">
        <w:rPr>
          <w:rFonts w:ascii="Times New Roman" w:hAnsi="Times New Roman" w:cs="Times New Roman"/>
          <w:sz w:val="28"/>
          <w:szCs w:val="28"/>
        </w:rPr>
        <w:t xml:space="preserve"> </w:t>
      </w:r>
      <w:r w:rsidR="005B5A88" w:rsidRPr="005B5A88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252</w:t>
      </w:r>
    </w:p>
    <w:p w:rsidR="00210FB7" w:rsidRPr="00097CA2" w:rsidRDefault="00EB33F6" w:rsidP="009677CF">
      <w:pPr>
        <w:spacing w:after="0" w:line="240" w:lineRule="auto"/>
        <w:ind w:right="243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внесении изменений и дополнений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в решение совета депутатов муниципального образования Гостицкое сельское поселение Сланцевского муниципального района от 30.11.2022 №213 «</w:t>
      </w:r>
      <w:r w:rsidR="00210FB7" w:rsidRPr="00097CA2">
        <w:rPr>
          <w:rFonts w:ascii="Times New Roman" w:eastAsia="Times New Roman" w:hAnsi="Times New Roman" w:cs="Times New Roman"/>
          <w:sz w:val="28"/>
          <w:szCs w:val="28"/>
        </w:rPr>
        <w:t>О передаче ревизионной комиссии муниципального</w:t>
      </w:r>
      <w:r w:rsidR="00097CA2" w:rsidRPr="00097CA2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</w:t>
      </w:r>
      <w:r w:rsidR="00210FB7" w:rsidRPr="00097CA2">
        <w:rPr>
          <w:rFonts w:ascii="Times New Roman" w:eastAsia="Times New Roman" w:hAnsi="Times New Roman" w:cs="Times New Roman"/>
          <w:sz w:val="28"/>
          <w:szCs w:val="28"/>
        </w:rPr>
        <w:t>Сланцевский муниципальный район</w:t>
      </w:r>
      <w:r w:rsidR="00097CA2" w:rsidRPr="00097C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0FB7" w:rsidRPr="00097CA2">
        <w:rPr>
          <w:rFonts w:ascii="Times New Roman" w:eastAsia="Times New Roman" w:hAnsi="Times New Roman" w:cs="Times New Roman"/>
          <w:sz w:val="28"/>
          <w:szCs w:val="28"/>
        </w:rPr>
        <w:t>Ленинградской области полномочий</w:t>
      </w:r>
      <w:r w:rsidR="00097CA2" w:rsidRPr="00097C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0FB7" w:rsidRPr="00097CA2">
        <w:rPr>
          <w:rFonts w:ascii="Times New Roman" w:eastAsia="Times New Roman" w:hAnsi="Times New Roman" w:cs="Times New Roman"/>
          <w:sz w:val="28"/>
          <w:szCs w:val="28"/>
        </w:rPr>
        <w:t>контрольно-счетного органа по осуществлению</w:t>
      </w:r>
      <w:r w:rsidR="00097CA2" w:rsidRPr="00097CA2">
        <w:rPr>
          <w:rFonts w:ascii="Times New Roman" w:eastAsia="Times New Roman" w:hAnsi="Times New Roman" w:cs="Times New Roman"/>
          <w:sz w:val="28"/>
          <w:szCs w:val="28"/>
        </w:rPr>
        <w:t xml:space="preserve"> внешнего финансового </w:t>
      </w:r>
      <w:r w:rsidR="00210FB7" w:rsidRPr="00097CA2">
        <w:rPr>
          <w:rFonts w:ascii="Times New Roman" w:eastAsia="Times New Roman" w:hAnsi="Times New Roman" w:cs="Times New Roman"/>
          <w:sz w:val="28"/>
          <w:szCs w:val="28"/>
        </w:rPr>
        <w:t>контроля на 202</w:t>
      </w:r>
      <w:r w:rsidR="009677CF">
        <w:rPr>
          <w:rFonts w:ascii="Times New Roman" w:eastAsia="Times New Roman" w:hAnsi="Times New Roman" w:cs="Times New Roman"/>
          <w:sz w:val="28"/>
          <w:szCs w:val="28"/>
        </w:rPr>
        <w:t>3</w:t>
      </w:r>
      <w:r w:rsidR="00210FB7" w:rsidRPr="00097CA2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CE5A1A">
        <w:rPr>
          <w:rFonts w:ascii="Times New Roman" w:eastAsia="Times New Roman" w:hAnsi="Times New Roman" w:cs="Times New Roman"/>
          <w:sz w:val="28"/>
          <w:szCs w:val="28"/>
        </w:rPr>
        <w:t xml:space="preserve"> и плановый период 2024 и 2025 годов»</w:t>
      </w:r>
    </w:p>
    <w:p w:rsidR="009677CF" w:rsidRDefault="009677CF" w:rsidP="00210FB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0FB7" w:rsidRPr="00210FB7" w:rsidRDefault="00210FB7" w:rsidP="00210FB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210FB7">
        <w:rPr>
          <w:rFonts w:ascii="Times New Roman" w:hAnsi="Times New Roman" w:cs="Times New Roman"/>
          <w:sz w:val="28"/>
          <w:szCs w:val="28"/>
        </w:rPr>
        <w:t>На основании части 4 статьи 15</w:t>
      </w:r>
      <w:r w:rsidR="00EB33F6">
        <w:rPr>
          <w:rFonts w:ascii="Times New Roman" w:hAnsi="Times New Roman" w:cs="Times New Roman"/>
          <w:sz w:val="28"/>
          <w:szCs w:val="28"/>
        </w:rPr>
        <w:t xml:space="preserve"> и статьи 52</w:t>
      </w:r>
      <w:r w:rsidRPr="00210FB7">
        <w:rPr>
          <w:rFonts w:ascii="Times New Roman" w:hAnsi="Times New Roman" w:cs="Times New Roman"/>
          <w:sz w:val="28"/>
          <w:szCs w:val="28"/>
        </w:rPr>
        <w:t xml:space="preserve"> Федерального закона от 06 октября 2003 года № 131-ФЗ «Об общих принципах организации местного самоуправления в Российской Федерации», части 11 статьи 3 Федерального закона от 7 февраля 2011 года № 6-ФЗ «Об общих принципах организации и деятельности контрольно-счетных органов субъектов Российской Федерации</w:t>
      </w:r>
      <w:r w:rsidR="00EB33F6">
        <w:rPr>
          <w:rFonts w:ascii="Times New Roman" w:hAnsi="Times New Roman" w:cs="Times New Roman"/>
          <w:sz w:val="28"/>
          <w:szCs w:val="28"/>
        </w:rPr>
        <w:t>»,</w:t>
      </w:r>
      <w:r w:rsidRPr="00210FB7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EB33F6" w:rsidRPr="00210FB7">
        <w:rPr>
          <w:rFonts w:ascii="Times New Roman" w:hAnsi="Times New Roman" w:cs="Times New Roman"/>
          <w:sz w:val="28"/>
          <w:szCs w:val="28"/>
        </w:rPr>
        <w:t>ст.268.1</w:t>
      </w:r>
      <w:r w:rsidR="00EB33F6">
        <w:rPr>
          <w:rFonts w:ascii="Times New Roman" w:hAnsi="Times New Roman" w:cs="Times New Roman"/>
          <w:sz w:val="28"/>
          <w:szCs w:val="28"/>
        </w:rPr>
        <w:t xml:space="preserve"> </w:t>
      </w:r>
      <w:r w:rsidRPr="00210FB7">
        <w:rPr>
          <w:rFonts w:ascii="Times New Roman" w:hAnsi="Times New Roman" w:cs="Times New Roman"/>
          <w:sz w:val="28"/>
          <w:szCs w:val="28"/>
        </w:rPr>
        <w:t>Бюджетн</w:t>
      </w:r>
      <w:r w:rsidR="00EB33F6">
        <w:rPr>
          <w:rFonts w:ascii="Times New Roman" w:hAnsi="Times New Roman" w:cs="Times New Roman"/>
          <w:sz w:val="28"/>
          <w:szCs w:val="28"/>
        </w:rPr>
        <w:t>ого</w:t>
      </w:r>
      <w:r w:rsidRPr="00210FB7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EB33F6">
        <w:rPr>
          <w:rFonts w:ascii="Times New Roman" w:hAnsi="Times New Roman" w:cs="Times New Roman"/>
          <w:sz w:val="28"/>
          <w:szCs w:val="28"/>
        </w:rPr>
        <w:t>а</w:t>
      </w:r>
      <w:r w:rsidRPr="00210FB7">
        <w:rPr>
          <w:rFonts w:ascii="Times New Roman" w:hAnsi="Times New Roman" w:cs="Times New Roman"/>
          <w:sz w:val="28"/>
          <w:szCs w:val="28"/>
        </w:rPr>
        <w:t xml:space="preserve">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0FB7">
        <w:rPr>
          <w:rFonts w:ascii="Times New Roman" w:hAnsi="Times New Roman" w:cs="Times New Roman"/>
          <w:sz w:val="28"/>
          <w:szCs w:val="28"/>
        </w:rPr>
        <w:t>совет депутатов муниципального</w:t>
      </w:r>
      <w:proofErr w:type="gramEnd"/>
      <w:r w:rsidRPr="00210FB7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>
        <w:rPr>
          <w:rFonts w:ascii="Times New Roman" w:hAnsi="Times New Roman" w:cs="Times New Roman"/>
          <w:sz w:val="28"/>
          <w:szCs w:val="28"/>
        </w:rPr>
        <w:t>Гостицкое</w:t>
      </w:r>
      <w:r w:rsidRPr="00210FB7">
        <w:rPr>
          <w:rFonts w:ascii="Times New Roman" w:hAnsi="Times New Roman" w:cs="Times New Roman"/>
          <w:sz w:val="28"/>
          <w:szCs w:val="28"/>
        </w:rPr>
        <w:t xml:space="preserve"> сельское поселение Сланцевского муниципального района Ленинградской области </w:t>
      </w:r>
      <w:r w:rsidRPr="00210FB7">
        <w:rPr>
          <w:rFonts w:ascii="Times New Roman" w:hAnsi="Times New Roman" w:cs="Times New Roman"/>
          <w:b/>
          <w:sz w:val="28"/>
          <w:szCs w:val="28"/>
        </w:rPr>
        <w:t>РЕШИЛ</w:t>
      </w:r>
      <w:r w:rsidRPr="00210FB7">
        <w:rPr>
          <w:rFonts w:ascii="Times New Roman" w:hAnsi="Times New Roman" w:cs="Times New Roman"/>
          <w:sz w:val="28"/>
          <w:szCs w:val="28"/>
        </w:rPr>
        <w:t>:</w:t>
      </w:r>
    </w:p>
    <w:p w:rsidR="00210FB7" w:rsidRDefault="00EB33F6" w:rsidP="00097CA2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Внести в решение совета депутатов муниципального образования Гостицкое сельское поселение Сланцевского муниципального района ленинградской области от 30.11.2022 №213 «О передаче ревизионной комиссии </w:t>
      </w:r>
      <w:r w:rsidR="00210FB7" w:rsidRPr="00210FB7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210FB7" w:rsidRPr="00210FB7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210FB7" w:rsidRPr="00210FB7">
        <w:rPr>
          <w:rFonts w:ascii="Times New Roman" w:hAnsi="Times New Roman" w:cs="Times New Roman"/>
          <w:sz w:val="28"/>
          <w:szCs w:val="28"/>
        </w:rPr>
        <w:t xml:space="preserve"> Сланцевский муниципальный район Ленинградской области полномочи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210FB7" w:rsidRPr="00210FB7">
        <w:rPr>
          <w:rFonts w:ascii="Times New Roman" w:hAnsi="Times New Roman" w:cs="Times New Roman"/>
          <w:sz w:val="28"/>
          <w:szCs w:val="28"/>
        </w:rPr>
        <w:t xml:space="preserve"> контрольно-счетного органа по осуществлению внешнего муниципального финансового контроля </w:t>
      </w:r>
      <w:r>
        <w:rPr>
          <w:rFonts w:ascii="Times New Roman" w:hAnsi="Times New Roman" w:cs="Times New Roman"/>
          <w:sz w:val="28"/>
          <w:szCs w:val="28"/>
        </w:rPr>
        <w:t>на 2023 год и на плановый период 2024 и 2025 годов» следующие изменения:</w:t>
      </w:r>
      <w:proofErr w:type="gramEnd"/>
    </w:p>
    <w:p w:rsidR="00EB33F6" w:rsidRDefault="00EB33F6" w:rsidP="00EB33F6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1.1. В абзаце 3 пункта 3 слова «на период действия Соглашения равен» заменить словами на 2023 год составляет».</w:t>
      </w:r>
    </w:p>
    <w:p w:rsidR="00EB33F6" w:rsidRDefault="00EB33F6" w:rsidP="00EB33F6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1.2. Пункт 3 дополнить абзацем следующего содержания: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«Объем межбюджетных трансфертов на 2024 и 2025 годы ежегодно составляет 22 300 (Двадцать две тысячи триста) рублей и перечисляются двумя </w:t>
      </w:r>
      <w:r w:rsidR="002962CC">
        <w:rPr>
          <w:rFonts w:ascii="Times New Roman" w:hAnsi="Times New Roman" w:cs="Times New Roman"/>
          <w:sz w:val="28"/>
          <w:szCs w:val="28"/>
        </w:rPr>
        <w:t>частями</w:t>
      </w:r>
      <w:r>
        <w:rPr>
          <w:rFonts w:ascii="Times New Roman" w:hAnsi="Times New Roman" w:cs="Times New Roman"/>
          <w:sz w:val="28"/>
          <w:szCs w:val="28"/>
        </w:rPr>
        <w:t xml:space="preserve"> в сроки до 1 апреля (не менее ½ годового объема межбюджетных трансфертов) и до 1 октября (оставшаяся часть межбюджетных трансфертов) в соответствии с бюджетной росписью и кассовым планом бюджета Гостицкого сельского </w:t>
      </w:r>
      <w:r w:rsidR="002962CC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10FB7" w:rsidRPr="00210FB7" w:rsidRDefault="00210FB7" w:rsidP="002962C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7CA2" w:rsidRPr="00097CA2" w:rsidRDefault="002962CC" w:rsidP="00097CA2">
      <w:pPr>
        <w:pStyle w:val="a9"/>
        <w:tabs>
          <w:tab w:val="left" w:pos="567"/>
        </w:tabs>
        <w:spacing w:after="0"/>
        <w:ind w:left="0" w:right="-2" w:firstLine="851"/>
        <w:jc w:val="both"/>
        <w:rPr>
          <w:sz w:val="28"/>
          <w:szCs w:val="28"/>
        </w:rPr>
      </w:pPr>
      <w:bookmarkStart w:id="0" w:name="_Hlk56493747"/>
      <w:r>
        <w:rPr>
          <w:sz w:val="28"/>
          <w:szCs w:val="28"/>
        </w:rPr>
        <w:lastRenderedPageBreak/>
        <w:t>2</w:t>
      </w:r>
      <w:r w:rsidR="00097CA2" w:rsidRPr="00097CA2">
        <w:rPr>
          <w:sz w:val="28"/>
          <w:szCs w:val="28"/>
        </w:rPr>
        <w:t xml:space="preserve">. Опубликовать настоящее решение в официальном приложении к газете «Знамя труда» и </w:t>
      </w:r>
      <w:r>
        <w:rPr>
          <w:sz w:val="28"/>
          <w:szCs w:val="28"/>
        </w:rPr>
        <w:t>обнародовать путем размещения</w:t>
      </w:r>
      <w:r w:rsidR="00097CA2" w:rsidRPr="00097CA2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официальном </w:t>
      </w:r>
      <w:r w:rsidR="00097CA2" w:rsidRPr="00097CA2">
        <w:rPr>
          <w:sz w:val="28"/>
          <w:szCs w:val="28"/>
        </w:rPr>
        <w:t>сайте муниципального образования Гостицкое сельское поселение в сети «Интернет».</w:t>
      </w:r>
    </w:p>
    <w:p w:rsidR="00097CA2" w:rsidRPr="00097CA2" w:rsidRDefault="002962CC" w:rsidP="00097CA2">
      <w:pPr>
        <w:tabs>
          <w:tab w:val="left" w:pos="567"/>
        </w:tabs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097CA2" w:rsidRPr="000A432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Настоящее решение вступает в силу с 01.01.2024 года.</w:t>
      </w:r>
    </w:p>
    <w:p w:rsidR="00097CA2" w:rsidRPr="00097CA2" w:rsidRDefault="002962CC" w:rsidP="00097CA2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097CA2" w:rsidRPr="00097CA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97CA2" w:rsidRPr="00097CA2">
        <w:rPr>
          <w:rFonts w:ascii="Times New Roman" w:eastAsia="Times New Roman" w:hAnsi="Times New Roman" w:cs="Times New Roman"/>
          <w:sz w:val="28"/>
          <w:szCs w:val="28"/>
          <w:lang w:eastAsia="zh-CN"/>
        </w:rPr>
        <w:t>Контроль за выполнением решения возложить на постоянную депутатскую комиссию по вопросам бюджетной и налоговой политики.</w:t>
      </w:r>
    </w:p>
    <w:bookmarkEnd w:id="0"/>
    <w:p w:rsidR="00210FB7" w:rsidRPr="00210FB7" w:rsidRDefault="00210FB7" w:rsidP="00097CA2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10FB7" w:rsidRDefault="003449DB" w:rsidP="00097CA2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3449DB" w:rsidRDefault="003449DB" w:rsidP="00210FB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GoBack"/>
      <w:bookmarkEnd w:id="1"/>
    </w:p>
    <w:p w:rsidR="005B5A88" w:rsidRDefault="005B5A88" w:rsidP="008820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A88">
        <w:rPr>
          <w:rFonts w:ascii="Times New Roman" w:hAnsi="Times New Roman" w:cs="Times New Roman"/>
          <w:sz w:val="28"/>
          <w:szCs w:val="28"/>
        </w:rPr>
        <w:t>Глава</w:t>
      </w:r>
      <w:r w:rsidR="003449DB">
        <w:rPr>
          <w:rFonts w:ascii="Times New Roman" w:hAnsi="Times New Roman" w:cs="Times New Roman"/>
          <w:sz w:val="28"/>
          <w:szCs w:val="28"/>
        </w:rPr>
        <w:t xml:space="preserve"> </w:t>
      </w:r>
      <w:r w:rsidRPr="005B5A88">
        <w:rPr>
          <w:rFonts w:ascii="Times New Roman" w:hAnsi="Times New Roman" w:cs="Times New Roman"/>
          <w:sz w:val="28"/>
          <w:szCs w:val="28"/>
        </w:rPr>
        <w:t>муниципального</w:t>
      </w:r>
      <w:r w:rsidR="003449DB">
        <w:rPr>
          <w:rFonts w:ascii="Times New Roman" w:hAnsi="Times New Roman" w:cs="Times New Roman"/>
          <w:sz w:val="28"/>
          <w:szCs w:val="28"/>
        </w:rPr>
        <w:t xml:space="preserve"> </w:t>
      </w:r>
      <w:r w:rsidRPr="005B5A88">
        <w:rPr>
          <w:rFonts w:ascii="Times New Roman" w:hAnsi="Times New Roman" w:cs="Times New Roman"/>
          <w:sz w:val="28"/>
          <w:szCs w:val="28"/>
        </w:rPr>
        <w:t xml:space="preserve">образования                                             </w:t>
      </w:r>
      <w:r w:rsidR="003449DB">
        <w:rPr>
          <w:rFonts w:ascii="Times New Roman" w:hAnsi="Times New Roman" w:cs="Times New Roman"/>
          <w:sz w:val="28"/>
          <w:szCs w:val="28"/>
        </w:rPr>
        <w:t xml:space="preserve">     </w:t>
      </w:r>
      <w:r w:rsidRPr="005B5A88">
        <w:rPr>
          <w:rFonts w:ascii="Times New Roman" w:hAnsi="Times New Roman" w:cs="Times New Roman"/>
          <w:sz w:val="28"/>
          <w:szCs w:val="28"/>
        </w:rPr>
        <w:t xml:space="preserve">  </w:t>
      </w:r>
      <w:r w:rsidR="003449DB">
        <w:rPr>
          <w:rFonts w:ascii="Times New Roman" w:hAnsi="Times New Roman" w:cs="Times New Roman"/>
          <w:sz w:val="28"/>
          <w:szCs w:val="28"/>
        </w:rPr>
        <w:t>А.В. Ильин</w:t>
      </w:r>
    </w:p>
    <w:p w:rsidR="00D32CE1" w:rsidRPr="005B5A88" w:rsidRDefault="00D32CE1" w:rsidP="00693F8B">
      <w:pPr>
        <w:spacing w:after="0" w:line="240" w:lineRule="auto"/>
        <w:rPr>
          <w:rFonts w:ascii="Times New Roman" w:hAnsi="Times New Roman" w:cs="Times New Roman"/>
        </w:rPr>
      </w:pPr>
    </w:p>
    <w:sectPr w:rsidR="00D32CE1" w:rsidRPr="005B5A88" w:rsidSect="00693F8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5675F"/>
    <w:multiLevelType w:val="hybridMultilevel"/>
    <w:tmpl w:val="F3A803A4"/>
    <w:lvl w:ilvl="0" w:tplc="F64C573C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5A88"/>
    <w:rsid w:val="00033D45"/>
    <w:rsid w:val="000629E9"/>
    <w:rsid w:val="00097CA2"/>
    <w:rsid w:val="000A4323"/>
    <w:rsid w:val="001340E9"/>
    <w:rsid w:val="001410F6"/>
    <w:rsid w:val="001470E9"/>
    <w:rsid w:val="00147DD2"/>
    <w:rsid w:val="00210FB7"/>
    <w:rsid w:val="002962CC"/>
    <w:rsid w:val="002A2BBB"/>
    <w:rsid w:val="00304BC1"/>
    <w:rsid w:val="00331DFB"/>
    <w:rsid w:val="003449DB"/>
    <w:rsid w:val="00370774"/>
    <w:rsid w:val="003B1157"/>
    <w:rsid w:val="003E3183"/>
    <w:rsid w:val="004001C7"/>
    <w:rsid w:val="004061A0"/>
    <w:rsid w:val="00414541"/>
    <w:rsid w:val="0045476A"/>
    <w:rsid w:val="004C5A33"/>
    <w:rsid w:val="00564D90"/>
    <w:rsid w:val="00570E9C"/>
    <w:rsid w:val="005A7CCD"/>
    <w:rsid w:val="005B3826"/>
    <w:rsid w:val="005B5A88"/>
    <w:rsid w:val="00645A70"/>
    <w:rsid w:val="00673473"/>
    <w:rsid w:val="0068112D"/>
    <w:rsid w:val="00693F8B"/>
    <w:rsid w:val="006B5A61"/>
    <w:rsid w:val="00733588"/>
    <w:rsid w:val="007A7106"/>
    <w:rsid w:val="007D6BD2"/>
    <w:rsid w:val="00830457"/>
    <w:rsid w:val="00871D77"/>
    <w:rsid w:val="008810BD"/>
    <w:rsid w:val="0088205F"/>
    <w:rsid w:val="0089229D"/>
    <w:rsid w:val="0090495E"/>
    <w:rsid w:val="0096585C"/>
    <w:rsid w:val="009677CF"/>
    <w:rsid w:val="0099534C"/>
    <w:rsid w:val="009A0BE4"/>
    <w:rsid w:val="009E37A0"/>
    <w:rsid w:val="00A02683"/>
    <w:rsid w:val="00A162BC"/>
    <w:rsid w:val="00A66675"/>
    <w:rsid w:val="00B20CD8"/>
    <w:rsid w:val="00B3354C"/>
    <w:rsid w:val="00BD2D64"/>
    <w:rsid w:val="00BE5AED"/>
    <w:rsid w:val="00BE618E"/>
    <w:rsid w:val="00C55A8F"/>
    <w:rsid w:val="00C636CE"/>
    <w:rsid w:val="00C8053E"/>
    <w:rsid w:val="00C87CC3"/>
    <w:rsid w:val="00CB112A"/>
    <w:rsid w:val="00CE5A1A"/>
    <w:rsid w:val="00CE78C5"/>
    <w:rsid w:val="00D32CE1"/>
    <w:rsid w:val="00DF72B4"/>
    <w:rsid w:val="00E3397F"/>
    <w:rsid w:val="00E42EF9"/>
    <w:rsid w:val="00E55F36"/>
    <w:rsid w:val="00E91A80"/>
    <w:rsid w:val="00EB33F6"/>
    <w:rsid w:val="00F32E4B"/>
    <w:rsid w:val="00F639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C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B5A88"/>
    <w:pPr>
      <w:spacing w:after="0" w:line="240" w:lineRule="auto"/>
      <w:ind w:right="4295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5B5A88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Title"/>
    <w:basedOn w:val="a"/>
    <w:link w:val="a6"/>
    <w:qFormat/>
    <w:rsid w:val="005B5A8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a6">
    <w:name w:val="Название Знак"/>
    <w:basedOn w:val="a0"/>
    <w:link w:val="a5"/>
    <w:rsid w:val="005B5A88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344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49DB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uiPriority w:val="99"/>
    <w:unhideWhenUsed/>
    <w:rsid w:val="00097CA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uiPriority w:val="99"/>
    <w:rsid w:val="00097CA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6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Ольга</cp:lastModifiedBy>
  <cp:revision>25</cp:revision>
  <cp:lastPrinted>2019-10-25T08:58:00Z</cp:lastPrinted>
  <dcterms:created xsi:type="dcterms:W3CDTF">2020-11-18T06:21:00Z</dcterms:created>
  <dcterms:modified xsi:type="dcterms:W3CDTF">2023-11-29T06:00:00Z</dcterms:modified>
</cp:coreProperties>
</file>