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A0" w:rsidRPr="005015A0" w:rsidRDefault="005015A0" w:rsidP="005015A0">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276225" cy="297815"/>
            <wp:effectExtent l="19050" t="0" r="9525" b="0"/>
            <wp:docPr id="12" name="Рисунок 1" descr="Гостицы2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ицы2_герб"/>
                    <pic:cNvPicPr>
                      <a:picLocks noChangeAspect="1" noChangeArrowheads="1"/>
                    </pic:cNvPicPr>
                  </pic:nvPicPr>
                  <pic:blipFill>
                    <a:blip r:embed="rId5"/>
                    <a:srcRect/>
                    <a:stretch>
                      <a:fillRect/>
                    </a:stretch>
                  </pic:blipFill>
                  <pic:spPr bwMode="auto">
                    <a:xfrm>
                      <a:off x="0" y="0"/>
                      <a:ext cx="276225" cy="297815"/>
                    </a:xfrm>
                    <a:prstGeom prst="rect">
                      <a:avLst/>
                    </a:prstGeom>
                    <a:noFill/>
                    <a:ln w="9525">
                      <a:noFill/>
                      <a:miter lim="800000"/>
                      <a:headEnd/>
                      <a:tailEnd/>
                    </a:ln>
                  </pic:spPr>
                </pic:pic>
              </a:graphicData>
            </a:graphic>
          </wp:inline>
        </w:drawing>
      </w:r>
      <w:r w:rsidRPr="005015A0">
        <w:rPr>
          <w:rFonts w:ascii="Times New Roman" w:eastAsia="Times New Roman" w:hAnsi="Times New Roman" w:cs="Times New Roman"/>
          <w:b/>
          <w:noProof/>
          <w:sz w:val="28"/>
          <w:szCs w:val="24"/>
        </w:rPr>
        <w:t xml:space="preserve">                                    </w:t>
      </w:r>
    </w:p>
    <w:p w:rsidR="005015A0" w:rsidRPr="005015A0" w:rsidRDefault="005015A0" w:rsidP="005015A0">
      <w:pPr>
        <w:spacing w:after="0" w:line="240" w:lineRule="auto"/>
        <w:jc w:val="center"/>
        <w:rPr>
          <w:rFonts w:ascii="Times New Roman" w:eastAsia="Times New Roman" w:hAnsi="Times New Roman" w:cs="Times New Roman"/>
          <w:b/>
          <w:sz w:val="28"/>
          <w:szCs w:val="24"/>
        </w:rPr>
      </w:pPr>
      <w:r w:rsidRPr="005015A0">
        <w:rPr>
          <w:rFonts w:ascii="Times New Roman" w:eastAsia="Times New Roman" w:hAnsi="Times New Roman" w:cs="Times New Roman"/>
          <w:b/>
          <w:sz w:val="28"/>
          <w:szCs w:val="24"/>
        </w:rPr>
        <w:t>СОВЕТ ДЕПУТАТОВ</w:t>
      </w:r>
    </w:p>
    <w:p w:rsidR="005015A0" w:rsidRPr="005015A0" w:rsidRDefault="005015A0" w:rsidP="005015A0">
      <w:pPr>
        <w:spacing w:after="0" w:line="240" w:lineRule="auto"/>
        <w:jc w:val="center"/>
        <w:rPr>
          <w:rFonts w:ascii="Times New Roman" w:eastAsia="Times New Roman" w:hAnsi="Times New Roman" w:cs="Times New Roman"/>
          <w:b/>
          <w:sz w:val="28"/>
          <w:szCs w:val="24"/>
        </w:rPr>
      </w:pPr>
      <w:r w:rsidRPr="005015A0">
        <w:rPr>
          <w:rFonts w:ascii="Times New Roman" w:eastAsia="Times New Roman" w:hAnsi="Times New Roman" w:cs="Times New Roman"/>
          <w:b/>
          <w:sz w:val="28"/>
          <w:szCs w:val="24"/>
        </w:rPr>
        <w:t>муниципального образования Гостицкое сельское поселение</w:t>
      </w:r>
    </w:p>
    <w:p w:rsidR="005015A0" w:rsidRPr="005015A0" w:rsidRDefault="005015A0" w:rsidP="005015A0">
      <w:pPr>
        <w:spacing w:after="0" w:line="240" w:lineRule="auto"/>
        <w:jc w:val="center"/>
        <w:rPr>
          <w:rFonts w:ascii="Times New Roman" w:eastAsia="Times New Roman" w:hAnsi="Times New Roman" w:cs="Times New Roman"/>
          <w:b/>
          <w:sz w:val="28"/>
          <w:szCs w:val="24"/>
        </w:rPr>
      </w:pPr>
      <w:r w:rsidRPr="005015A0">
        <w:rPr>
          <w:rFonts w:ascii="Times New Roman" w:eastAsia="Times New Roman" w:hAnsi="Times New Roman" w:cs="Times New Roman"/>
          <w:b/>
          <w:sz w:val="28"/>
          <w:szCs w:val="24"/>
        </w:rPr>
        <w:t xml:space="preserve"> Сланцевского муниципального района Ленинградской области</w:t>
      </w:r>
    </w:p>
    <w:p w:rsidR="005015A0" w:rsidRPr="005015A0" w:rsidRDefault="005015A0" w:rsidP="005015A0">
      <w:pPr>
        <w:spacing w:after="0" w:line="240" w:lineRule="auto"/>
        <w:jc w:val="center"/>
        <w:rPr>
          <w:rFonts w:ascii="Times New Roman" w:eastAsia="Times New Roman" w:hAnsi="Times New Roman" w:cs="Times New Roman"/>
          <w:b/>
          <w:i/>
          <w:sz w:val="28"/>
          <w:szCs w:val="28"/>
        </w:rPr>
      </w:pPr>
      <w:r w:rsidRPr="005015A0">
        <w:rPr>
          <w:rFonts w:ascii="Times New Roman" w:eastAsia="Times New Roman" w:hAnsi="Times New Roman" w:cs="Times New Roman"/>
          <w:b/>
          <w:i/>
          <w:sz w:val="28"/>
          <w:szCs w:val="28"/>
        </w:rPr>
        <w:t>(четв</w:t>
      </w:r>
      <w:r>
        <w:rPr>
          <w:rFonts w:ascii="Times New Roman" w:eastAsia="Times New Roman" w:hAnsi="Times New Roman" w:cs="Times New Roman"/>
          <w:b/>
          <w:i/>
          <w:sz w:val="28"/>
          <w:szCs w:val="28"/>
        </w:rPr>
        <w:t>ё</w:t>
      </w:r>
      <w:r w:rsidRPr="005015A0">
        <w:rPr>
          <w:rFonts w:ascii="Times New Roman" w:eastAsia="Times New Roman" w:hAnsi="Times New Roman" w:cs="Times New Roman"/>
          <w:b/>
          <w:i/>
          <w:sz w:val="28"/>
          <w:szCs w:val="28"/>
        </w:rPr>
        <w:t>ртого созыва)</w:t>
      </w:r>
    </w:p>
    <w:p w:rsidR="005015A0" w:rsidRPr="005015A0" w:rsidRDefault="005015A0" w:rsidP="005015A0">
      <w:pPr>
        <w:spacing w:after="0" w:line="240" w:lineRule="auto"/>
        <w:jc w:val="center"/>
        <w:rPr>
          <w:rFonts w:ascii="Times New Roman" w:eastAsia="Times New Roman" w:hAnsi="Times New Roman" w:cs="Times New Roman"/>
          <w:b/>
          <w:i/>
          <w:sz w:val="28"/>
          <w:szCs w:val="28"/>
        </w:rPr>
      </w:pPr>
    </w:p>
    <w:p w:rsidR="005015A0" w:rsidRPr="005015A0" w:rsidRDefault="005015A0" w:rsidP="0050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11.12.2020</w:t>
      </w:r>
      <w:r w:rsidRPr="005015A0">
        <w:rPr>
          <w:rFonts w:ascii="Times New Roman" w:eastAsia="Times New Roman" w:hAnsi="Times New Roman" w:cs="Times New Roman"/>
          <w:sz w:val="24"/>
          <w:szCs w:val="24"/>
        </w:rPr>
        <w:t xml:space="preserve">                                                                                                                               </w:t>
      </w:r>
      <w:r w:rsidR="0010622A">
        <w:rPr>
          <w:rFonts w:ascii="Times New Roman" w:eastAsia="Times New Roman" w:hAnsi="Times New Roman" w:cs="Times New Roman"/>
          <w:sz w:val="24"/>
          <w:szCs w:val="24"/>
        </w:rPr>
        <w:t xml:space="preserve">         </w:t>
      </w:r>
      <w:r w:rsidRPr="00501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0622A">
        <w:rPr>
          <w:rFonts w:ascii="Times New Roman" w:eastAsia="Times New Roman" w:hAnsi="Times New Roman" w:cs="Times New Roman"/>
          <w:sz w:val="24"/>
          <w:szCs w:val="24"/>
        </w:rPr>
        <w:t xml:space="preserve"> 96</w:t>
      </w:r>
    </w:p>
    <w:p w:rsidR="005015A0" w:rsidRPr="005015A0" w:rsidRDefault="005015A0" w:rsidP="005015A0">
      <w:pPr>
        <w:spacing w:after="0" w:line="240" w:lineRule="auto"/>
        <w:rPr>
          <w:rFonts w:ascii="Times New Roman" w:eastAsia="Times New Roman" w:hAnsi="Times New Roman" w:cs="Times New Roman"/>
          <w:sz w:val="24"/>
          <w:szCs w:val="24"/>
        </w:rPr>
      </w:pPr>
    </w:p>
    <w:p w:rsidR="005015A0" w:rsidRPr="005015A0" w:rsidRDefault="005015A0" w:rsidP="005015A0">
      <w:pPr>
        <w:spacing w:after="0" w:line="240" w:lineRule="auto"/>
        <w:rPr>
          <w:rFonts w:ascii="Times New Roman" w:eastAsia="Times New Roman" w:hAnsi="Times New Roman" w:cs="Times New Roman"/>
          <w:sz w:val="24"/>
          <w:szCs w:val="24"/>
          <w:highlight w:val="yellow"/>
        </w:rPr>
      </w:pPr>
    </w:p>
    <w:p w:rsidR="005015A0" w:rsidRPr="005015A0" w:rsidRDefault="005015A0" w:rsidP="005015A0">
      <w:pPr>
        <w:spacing w:after="0" w:line="240" w:lineRule="auto"/>
        <w:rPr>
          <w:rFonts w:ascii="Times New Roman" w:eastAsia="Times New Roman" w:hAnsi="Times New Roman" w:cs="Times New Roman"/>
          <w:sz w:val="24"/>
          <w:szCs w:val="24"/>
        </w:rPr>
      </w:pPr>
    </w:p>
    <w:p w:rsidR="005015A0" w:rsidRPr="005015A0" w:rsidRDefault="005015A0" w:rsidP="005015A0">
      <w:pPr>
        <w:spacing w:after="0" w:line="240" w:lineRule="auto"/>
        <w:ind w:right="5885"/>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О бюджете муниципального образования Гостицкое сельское поселение Сланцевского муниципального района Ленинградской области на 2021 год и на плановый период 2022 и 2023 годов</w:t>
      </w:r>
    </w:p>
    <w:p w:rsidR="005015A0" w:rsidRPr="005015A0" w:rsidRDefault="005015A0" w:rsidP="005015A0">
      <w:pPr>
        <w:spacing w:after="0" w:line="240" w:lineRule="auto"/>
        <w:ind w:right="5885"/>
        <w:jc w:val="both"/>
        <w:rPr>
          <w:rFonts w:ascii="Times New Roman" w:eastAsia="Times New Roman" w:hAnsi="Times New Roman" w:cs="Times New Roman"/>
          <w:sz w:val="24"/>
          <w:szCs w:val="24"/>
          <w:highlight w:val="yellow"/>
        </w:rPr>
      </w:pPr>
    </w:p>
    <w:p w:rsidR="005015A0" w:rsidRPr="005015A0" w:rsidRDefault="005015A0" w:rsidP="005015A0">
      <w:pPr>
        <w:spacing w:after="0" w:line="240" w:lineRule="auto"/>
        <w:ind w:firstLine="720"/>
        <w:rPr>
          <w:rFonts w:ascii="Times New Roman" w:eastAsia="Times New Roman" w:hAnsi="Times New Roman" w:cs="Times New Roman"/>
          <w:sz w:val="24"/>
          <w:szCs w:val="24"/>
          <w:highlight w:val="yellow"/>
        </w:rPr>
      </w:pPr>
    </w:p>
    <w:p w:rsidR="005015A0" w:rsidRPr="005015A0" w:rsidRDefault="005015A0" w:rsidP="005015A0">
      <w:pPr>
        <w:spacing w:before="120" w:after="0" w:line="240" w:lineRule="auto"/>
        <w:ind w:firstLine="720"/>
        <w:jc w:val="both"/>
        <w:rPr>
          <w:rFonts w:ascii="Times New Roman" w:eastAsia="Times New Roman" w:hAnsi="Times New Roman" w:cs="Times New Roman"/>
          <w:sz w:val="24"/>
          <w:szCs w:val="24"/>
        </w:rPr>
      </w:pPr>
      <w:proofErr w:type="gramStart"/>
      <w:r w:rsidRPr="005015A0">
        <w:rPr>
          <w:rFonts w:ascii="Times New Roman" w:eastAsia="Times New Roman" w:hAnsi="Times New Roman" w:cs="Times New Roman"/>
          <w:sz w:val="24"/>
          <w:szCs w:val="24"/>
        </w:rPr>
        <w:t>В соответствии со статьей 52 Федерального закона от 6 октября 2003 г. № 131 – ФЗ «Об общих принципах организации местного самоуправления в Российской Федерации» и решением совета депутатов муниципального образования Гостицкое сельское поселение  Сланцевского муниципального района Ленинградской области от 24 июня 2008 г. № 169 «Об утверждении положения о бюджетном процессе в муниципальном образовании Гостицкое сельское поселение Сланцевского муниципального района Ленинградской области</w:t>
      </w:r>
      <w:proofErr w:type="gramEnd"/>
      <w:r w:rsidRPr="005015A0">
        <w:rPr>
          <w:rFonts w:ascii="Times New Roman" w:eastAsia="Times New Roman" w:hAnsi="Times New Roman" w:cs="Times New Roman"/>
          <w:sz w:val="24"/>
          <w:szCs w:val="24"/>
        </w:rPr>
        <w:t>» (</w:t>
      </w:r>
      <w:proofErr w:type="gramStart"/>
      <w:r w:rsidRPr="005015A0">
        <w:rPr>
          <w:rFonts w:ascii="Times New Roman" w:eastAsia="Times New Roman" w:hAnsi="Times New Roman" w:cs="Times New Roman"/>
          <w:sz w:val="24"/>
          <w:szCs w:val="24"/>
        </w:rPr>
        <w:t>с изменениями и дополнениями, внесенными решениями совета депутатов от 20.07.2009 № 254, от 11.12.2009 № 22, от 29.05.2014 № 305, от 27.01.2016 № 94, от 29.06.2017 № 177, от 17.10.2017 № 194, от 27.08.2019 № 309, от 26.08.2020 №74), совет депутатов муниципального образования Гостицкое сельское поселение Сланцевского муниципального района Ленинградской области РЕШИЛ:</w:t>
      </w:r>
      <w:proofErr w:type="gramEnd"/>
    </w:p>
    <w:p w:rsidR="005015A0" w:rsidRPr="005015A0" w:rsidRDefault="005015A0" w:rsidP="005015A0">
      <w:pPr>
        <w:numPr>
          <w:ilvl w:val="0"/>
          <w:numId w:val="1"/>
        </w:numPr>
        <w:tabs>
          <w:tab w:val="left" w:pos="1080"/>
          <w:tab w:val="left" w:pos="1134"/>
        </w:tabs>
        <w:spacing w:before="120" w:after="0" w:line="240" w:lineRule="auto"/>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Утвердить основные характеристики бюджета муниципального образования Гостицкое сельское поселение Сланцевского муниципального района Ленинградской области (далее – местный бюджет) на 2021 год по доходам 18 350,5 тысяч рублей и расходам в сумме                18 671,6 тысяч рублей. </w:t>
      </w:r>
    </w:p>
    <w:p w:rsidR="005015A0" w:rsidRPr="005015A0" w:rsidRDefault="005015A0" w:rsidP="005015A0">
      <w:pPr>
        <w:tabs>
          <w:tab w:val="left" w:pos="1134"/>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Установить размер дефицита местного бюджета на 2021 год в сумме 321,1 тысяч рублей или 10,0 процентов объема доходов местного бюджета без учета объема безвозмездных поступлений. </w:t>
      </w:r>
    </w:p>
    <w:p w:rsidR="005015A0" w:rsidRPr="005015A0" w:rsidRDefault="005015A0" w:rsidP="005015A0">
      <w:pPr>
        <w:tabs>
          <w:tab w:val="left" w:pos="1134"/>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Направить на покрытие дефицита местного бюджета на 2021 год поступления из источников финансирования дефицита местного бюджета согласно приложению 1 к настоящему решению.</w:t>
      </w:r>
    </w:p>
    <w:p w:rsidR="005015A0" w:rsidRPr="005015A0" w:rsidRDefault="005015A0" w:rsidP="005015A0">
      <w:pPr>
        <w:numPr>
          <w:ilvl w:val="0"/>
          <w:numId w:val="1"/>
        </w:numPr>
        <w:tabs>
          <w:tab w:val="left" w:pos="1134"/>
        </w:tabs>
        <w:spacing w:before="120" w:after="0" w:line="240" w:lineRule="auto"/>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основные характеристики местного бюджета на 2022 год и 2023 год:</w:t>
      </w:r>
    </w:p>
    <w:p w:rsidR="005015A0" w:rsidRPr="005015A0" w:rsidRDefault="005015A0" w:rsidP="005015A0">
      <w:pPr>
        <w:tabs>
          <w:tab w:val="left" w:pos="1134"/>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по доходам на 2022 год в сумме 15 439,4 тысяч рублей, на 2023 год в сумме 15 677,9 тысяч рублей;</w:t>
      </w:r>
    </w:p>
    <w:p w:rsidR="005015A0" w:rsidRPr="005015A0" w:rsidRDefault="005015A0" w:rsidP="005015A0">
      <w:pPr>
        <w:tabs>
          <w:tab w:val="left" w:pos="1134"/>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по расходам на 2022 год в сумме 15 767,2 тысяч рублей, в том числе условно утвержденные расходы в сумме 390,4 тысяч рублей, на 2023 год в сумме 16 013,7 тысяч рублей, в том числе условно утвержденные расходы в сумме 800,5 тысяч рублей.</w:t>
      </w:r>
    </w:p>
    <w:p w:rsidR="005015A0" w:rsidRPr="005015A0" w:rsidRDefault="005015A0" w:rsidP="005015A0">
      <w:pPr>
        <w:tabs>
          <w:tab w:val="left" w:pos="1134"/>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Установить размер дефицита местного бюджета на 2022 год в сумме 327,8 тысяч рублей, на 2023 год в сумме 335,8 тысяч рублей.</w:t>
      </w:r>
    </w:p>
    <w:p w:rsidR="005015A0" w:rsidRPr="005015A0" w:rsidRDefault="005015A0" w:rsidP="005015A0">
      <w:pPr>
        <w:tabs>
          <w:tab w:val="left" w:pos="1134"/>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Направить на покрытие дефицита местного бюджета на плановый период 2022 и 2023 годов поступления из источников финансирования дефицита местного бюджета согласно приложению 1.1 к настоящему решению.</w:t>
      </w:r>
    </w:p>
    <w:p w:rsidR="005015A0" w:rsidRPr="005015A0" w:rsidRDefault="005015A0" w:rsidP="005015A0">
      <w:pPr>
        <w:numPr>
          <w:ilvl w:val="0"/>
          <w:numId w:val="1"/>
        </w:numPr>
        <w:tabs>
          <w:tab w:val="left" w:pos="900"/>
        </w:tabs>
        <w:spacing w:before="120" w:after="0" w:line="240" w:lineRule="auto"/>
        <w:ind w:firstLine="720"/>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  Установить, что доходы местного бюджета формируются за счет доходов от уплаты федеральных, региональных и местных налогов и сборов и неналоговых доходов по </w:t>
      </w:r>
      <w:r w:rsidRPr="005015A0">
        <w:rPr>
          <w:rFonts w:ascii="Times New Roman" w:eastAsia="Times New Roman" w:hAnsi="Times New Roman" w:cs="Times New Roman"/>
          <w:sz w:val="24"/>
          <w:szCs w:val="24"/>
        </w:rPr>
        <w:lastRenderedPageBreak/>
        <w:t>нормативам, установленным законодательными актами Российской Федерации, субъекта Российской Федерации, настоящим решением.</w:t>
      </w:r>
    </w:p>
    <w:p w:rsidR="005015A0" w:rsidRPr="005015A0" w:rsidRDefault="005015A0" w:rsidP="005015A0">
      <w:pPr>
        <w:numPr>
          <w:ilvl w:val="0"/>
          <w:numId w:val="1"/>
        </w:numPr>
        <w:tabs>
          <w:tab w:val="left" w:pos="1080"/>
        </w:tabs>
        <w:spacing w:before="120" w:after="0" w:line="240" w:lineRule="auto"/>
        <w:ind w:left="1"/>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Учесть в местном бюджете поступления доходов по основным источникам на 2021 год в объеме согласно приложению 2 к настоящему решению, на плановый период 2022 и 2023 годов в объеме согласно приложению 2.1 к настоящему решению.</w:t>
      </w:r>
    </w:p>
    <w:p w:rsidR="005015A0" w:rsidRPr="005015A0" w:rsidRDefault="005015A0" w:rsidP="005015A0">
      <w:pPr>
        <w:numPr>
          <w:ilvl w:val="0"/>
          <w:numId w:val="1"/>
        </w:numPr>
        <w:tabs>
          <w:tab w:val="left" w:pos="1080"/>
        </w:tabs>
        <w:spacing w:before="120" w:after="0" w:line="240" w:lineRule="auto"/>
        <w:ind w:left="1"/>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перечень и коды главных администраторов доходов местного бюджета согласно приложению 3 к настоящему решению.</w:t>
      </w:r>
    </w:p>
    <w:p w:rsidR="005015A0" w:rsidRPr="005015A0" w:rsidRDefault="005015A0" w:rsidP="005015A0">
      <w:pPr>
        <w:numPr>
          <w:ilvl w:val="0"/>
          <w:numId w:val="1"/>
        </w:numPr>
        <w:tabs>
          <w:tab w:val="left" w:pos="1080"/>
        </w:tabs>
        <w:spacing w:before="120" w:after="0" w:line="240" w:lineRule="auto"/>
        <w:ind w:left="1"/>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Утвердить перечень и коды главных </w:t>
      </w:r>
      <w:proofErr w:type="gramStart"/>
      <w:r w:rsidRPr="005015A0">
        <w:rPr>
          <w:rFonts w:ascii="Times New Roman" w:eastAsia="Times New Roman" w:hAnsi="Times New Roman" w:cs="Times New Roman"/>
          <w:sz w:val="24"/>
          <w:szCs w:val="24"/>
        </w:rPr>
        <w:t>администраторов источников внутреннего финансирования дефицита местного бюджета</w:t>
      </w:r>
      <w:proofErr w:type="gramEnd"/>
      <w:r w:rsidRPr="005015A0">
        <w:rPr>
          <w:rFonts w:ascii="Times New Roman" w:eastAsia="Times New Roman" w:hAnsi="Times New Roman" w:cs="Times New Roman"/>
          <w:sz w:val="24"/>
          <w:szCs w:val="24"/>
        </w:rPr>
        <w:t xml:space="preserve"> согласно приложению 3.1 к настоящему решению.</w:t>
      </w:r>
    </w:p>
    <w:p w:rsidR="005015A0" w:rsidRPr="005015A0" w:rsidRDefault="005015A0" w:rsidP="005015A0">
      <w:pPr>
        <w:numPr>
          <w:ilvl w:val="0"/>
          <w:numId w:val="1"/>
        </w:numPr>
        <w:tabs>
          <w:tab w:val="left" w:pos="1134"/>
        </w:tabs>
        <w:spacing w:after="0" w:line="240" w:lineRule="auto"/>
        <w:ind w:left="1"/>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перечень федеральных органов исполнительной власти - главных администраторов доходов бюджета муниципального образования Гостицкое сельское поселение Сланцевского муниципального района Ленинградской области согласно приложению 3.2 к настоящему решению.</w:t>
      </w:r>
    </w:p>
    <w:p w:rsidR="005015A0" w:rsidRPr="005015A0" w:rsidRDefault="005015A0" w:rsidP="005015A0">
      <w:pPr>
        <w:numPr>
          <w:ilvl w:val="0"/>
          <w:numId w:val="1"/>
        </w:numPr>
        <w:tabs>
          <w:tab w:val="left" w:pos="1080"/>
          <w:tab w:val="left" w:pos="1134"/>
        </w:tabs>
        <w:spacing w:before="120" w:after="0" w:line="240" w:lineRule="auto"/>
        <w:jc w:val="both"/>
        <w:rPr>
          <w:rFonts w:ascii="Times New Roman" w:eastAsia="Times New Roman" w:hAnsi="Times New Roman" w:cs="Times New Roman"/>
          <w:sz w:val="24"/>
          <w:szCs w:val="24"/>
        </w:rPr>
      </w:pPr>
      <w:proofErr w:type="gramStart"/>
      <w:r w:rsidRPr="005015A0">
        <w:rPr>
          <w:rFonts w:ascii="Times New Roman" w:eastAsia="Times New Roman" w:hAnsi="Times New Roman" w:cs="Times New Roman"/>
          <w:sz w:val="24"/>
          <w:szCs w:val="24"/>
        </w:rPr>
        <w:t xml:space="preserve">Утвердить распределение бюджетных ассигнований местного бюджета на 2021 год по целевым статьям (муниципальным программам и </w:t>
      </w:r>
      <w:proofErr w:type="spellStart"/>
      <w:r w:rsidRPr="005015A0">
        <w:rPr>
          <w:rFonts w:ascii="Times New Roman" w:eastAsia="Times New Roman" w:hAnsi="Times New Roman" w:cs="Times New Roman"/>
          <w:sz w:val="24"/>
          <w:szCs w:val="24"/>
        </w:rPr>
        <w:t>непрограммным</w:t>
      </w:r>
      <w:proofErr w:type="spellEnd"/>
      <w:r w:rsidRPr="005015A0">
        <w:rPr>
          <w:rFonts w:ascii="Times New Roman" w:eastAsia="Times New Roman" w:hAnsi="Times New Roman" w:cs="Times New Roman"/>
          <w:sz w:val="24"/>
          <w:szCs w:val="24"/>
        </w:rPr>
        <w:t xml:space="preserve"> направлениям деятельности), группам, подгруппам видов расходов классификации расходов бюджетов, а также разделам и подразделам классификации расходов бюджетов согласно приложению 4 к настоящему решению, на плановый период 2022 и 2023 годов согласно приложению 4.1 к настоящему решению.</w:t>
      </w:r>
      <w:proofErr w:type="gramEnd"/>
    </w:p>
    <w:p w:rsidR="005015A0" w:rsidRPr="005015A0" w:rsidRDefault="005015A0" w:rsidP="005015A0">
      <w:pPr>
        <w:numPr>
          <w:ilvl w:val="0"/>
          <w:numId w:val="1"/>
        </w:numPr>
        <w:tabs>
          <w:tab w:val="left" w:pos="1080"/>
          <w:tab w:val="left" w:pos="1134"/>
        </w:tabs>
        <w:spacing w:before="120" w:after="0" w:line="240" w:lineRule="auto"/>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Утвердить распределение бюджетных ассигнований местного бюджета на 2021 год по разделам, подразделам, целевым статьям (муниципальным программам и </w:t>
      </w:r>
      <w:proofErr w:type="spellStart"/>
      <w:r w:rsidRPr="005015A0">
        <w:rPr>
          <w:rFonts w:ascii="Times New Roman" w:eastAsia="Times New Roman" w:hAnsi="Times New Roman" w:cs="Times New Roman"/>
          <w:sz w:val="24"/>
          <w:szCs w:val="24"/>
        </w:rPr>
        <w:t>непрограммным</w:t>
      </w:r>
      <w:proofErr w:type="spellEnd"/>
      <w:r w:rsidRPr="005015A0">
        <w:rPr>
          <w:rFonts w:ascii="Times New Roman" w:eastAsia="Times New Roman" w:hAnsi="Times New Roman" w:cs="Times New Roman"/>
          <w:sz w:val="24"/>
          <w:szCs w:val="24"/>
        </w:rPr>
        <w:t xml:space="preserve"> направлениям деятельности), группам, подгруппам </w:t>
      </w:r>
      <w:proofErr w:type="gramStart"/>
      <w:r w:rsidRPr="005015A0">
        <w:rPr>
          <w:rFonts w:ascii="Times New Roman" w:eastAsia="Times New Roman" w:hAnsi="Times New Roman" w:cs="Times New Roman"/>
          <w:sz w:val="24"/>
          <w:szCs w:val="24"/>
        </w:rPr>
        <w:t>видов расходов классификации расходов бюджетов</w:t>
      </w:r>
      <w:proofErr w:type="gramEnd"/>
      <w:r w:rsidRPr="005015A0">
        <w:rPr>
          <w:rFonts w:ascii="Times New Roman" w:eastAsia="Times New Roman" w:hAnsi="Times New Roman" w:cs="Times New Roman"/>
          <w:sz w:val="24"/>
          <w:szCs w:val="24"/>
        </w:rPr>
        <w:t xml:space="preserve"> согласно приложению 5 к настоящему решению, на плановый период 2022 и 2023 годов согласно приложению 5.1.к настоящему решению.</w:t>
      </w:r>
    </w:p>
    <w:p w:rsidR="005015A0" w:rsidRPr="005015A0" w:rsidRDefault="005015A0" w:rsidP="005015A0">
      <w:pPr>
        <w:numPr>
          <w:ilvl w:val="0"/>
          <w:numId w:val="1"/>
        </w:numPr>
        <w:tabs>
          <w:tab w:val="left" w:pos="1080"/>
          <w:tab w:val="left" w:pos="1134"/>
        </w:tabs>
        <w:spacing w:before="120" w:after="0" w:line="240" w:lineRule="auto"/>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распределение бюджетных ассигнований местного бюджета на 2021 год по ведомственной классификации расходов бюджетов согласно приложению 6 к настоящему решению, на плановый период 2022 и 2023 годов согласно приложению 6.1.к настоящему решению.</w:t>
      </w:r>
    </w:p>
    <w:p w:rsidR="005015A0" w:rsidRPr="005015A0" w:rsidRDefault="005015A0" w:rsidP="005015A0">
      <w:pPr>
        <w:numPr>
          <w:ilvl w:val="0"/>
          <w:numId w:val="1"/>
        </w:numPr>
        <w:tabs>
          <w:tab w:val="left" w:pos="1080"/>
        </w:tabs>
        <w:spacing w:before="120" w:after="0" w:line="240" w:lineRule="auto"/>
        <w:ind w:left="1"/>
        <w:jc w:val="both"/>
        <w:rPr>
          <w:rFonts w:ascii="Times New Roman" w:eastAsia="Times New Roman" w:hAnsi="Times New Roman" w:cs="Times New Roman"/>
          <w:sz w:val="24"/>
          <w:szCs w:val="24"/>
        </w:rPr>
      </w:pPr>
      <w:proofErr w:type="gramStart"/>
      <w:r w:rsidRPr="005015A0">
        <w:rPr>
          <w:rFonts w:ascii="Times New Roman" w:eastAsia="Times New Roman" w:hAnsi="Times New Roman" w:cs="Times New Roman"/>
          <w:sz w:val="24"/>
          <w:szCs w:val="24"/>
        </w:rPr>
        <w:t>Установить, что для расчета должностных окладов работников муниципальных учреждений культуры за календарный месяц в порядке, установленном решением совета депутатов муниципального образования Гостицкое сельское поселение Сланцевского муниципального района Ленинградской области, с 1 января 2021 года применяется расчетная величина в размере 9 940  рублей, с 1 сентября 2021 года – в размере 10 340 рублей.</w:t>
      </w:r>
      <w:proofErr w:type="gramEnd"/>
    </w:p>
    <w:p w:rsidR="005015A0" w:rsidRPr="005015A0" w:rsidRDefault="005015A0" w:rsidP="005015A0">
      <w:pPr>
        <w:tabs>
          <w:tab w:val="left" w:pos="0"/>
          <w:tab w:val="left" w:pos="1080"/>
          <w:tab w:val="left" w:pos="1134"/>
        </w:tabs>
        <w:spacing w:before="120" w:after="0" w:line="240" w:lineRule="auto"/>
        <w:ind w:right="-6" w:firstLine="709"/>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Утвердить размер индексации должностных окладов лиц, замещающих муниципальные должности, должностных окладов муниципальных служащих, ежемесячных надбавок к должностному окладу в соответствии с присвоенным муниципальному служащему классным чином, должностных окладов работников, замещающих должности, не являющиеся должностями муниципальной службы, в 1,04 раза с 1 сентября 2021 года.</w:t>
      </w:r>
    </w:p>
    <w:p w:rsidR="005015A0" w:rsidRPr="005015A0" w:rsidRDefault="005015A0" w:rsidP="005015A0">
      <w:pPr>
        <w:numPr>
          <w:ilvl w:val="0"/>
          <w:numId w:val="1"/>
        </w:numPr>
        <w:tabs>
          <w:tab w:val="left" w:pos="1080"/>
        </w:tabs>
        <w:spacing w:before="120" w:after="0" w:line="240" w:lineRule="auto"/>
        <w:ind w:left="1"/>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резервный фонд администрации муниципального образования Гостицкое сельское поселение Сланцевского муниципального района Ленинградской области:</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2021 год в сумме 5,3 тысяч рублей;</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2022 год в сумме 5,1  тысяч рублей;</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2023 год в сумме 5,0  тысяч рублей.</w:t>
      </w:r>
    </w:p>
    <w:p w:rsidR="005015A0" w:rsidRPr="005015A0" w:rsidRDefault="005015A0" w:rsidP="005015A0">
      <w:pPr>
        <w:tabs>
          <w:tab w:val="left" w:pos="709"/>
        </w:tabs>
        <w:spacing w:before="120" w:after="0" w:line="240" w:lineRule="auto"/>
        <w:ind w:firstLine="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Установить, что средства резервного фонда администрации муниципального образования Гостицкое сельское поселение Сланцевского муниципального района Ленинградской области распределяются в соответствии с правовыми актами администрации муниципального образования  Гостицкое сельское поселение Сланцевского муниципального района Ленинградской области.</w:t>
      </w:r>
    </w:p>
    <w:p w:rsidR="005015A0" w:rsidRPr="005015A0" w:rsidRDefault="005015A0" w:rsidP="005015A0">
      <w:pPr>
        <w:numPr>
          <w:ilvl w:val="0"/>
          <w:numId w:val="1"/>
        </w:numPr>
        <w:tabs>
          <w:tab w:val="left" w:pos="1080"/>
        </w:tabs>
        <w:spacing w:before="120" w:after="0" w:line="240" w:lineRule="auto"/>
        <w:ind w:left="1"/>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объем бюджетных ассигнований дорожного фонда:</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2021 год в сумме 1 129,4 тысяч рублей;</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lastRenderedPageBreak/>
        <w:t>на 2022 год в сумме 449,6 тысяч рублей;</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2023 год в сумме 449,6 тысяч рублей.</w:t>
      </w:r>
    </w:p>
    <w:p w:rsidR="005015A0" w:rsidRPr="005015A0" w:rsidRDefault="005015A0" w:rsidP="005015A0">
      <w:pPr>
        <w:numPr>
          <w:ilvl w:val="0"/>
          <w:numId w:val="1"/>
        </w:numPr>
        <w:tabs>
          <w:tab w:val="left" w:pos="1080"/>
        </w:tabs>
        <w:spacing w:before="120" w:after="0" w:line="240" w:lineRule="auto"/>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Утвердить общий объем бюджетных ассигнований на исполнение публичных нормативных обязательств в объемах, установленных ведомственной структурой расходов местного бюджета по подгруппе видов расходов бюджетов Российской Федерации «310 Публичные нормативные социальные выплаты гражданам»:</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2021 год в сумме 293,6 тысяч рублей;</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2022 год в сумме 293,1 тысяч рублей;</w:t>
      </w:r>
    </w:p>
    <w:p w:rsidR="005015A0" w:rsidRPr="005015A0" w:rsidRDefault="005015A0" w:rsidP="005015A0">
      <w:pPr>
        <w:tabs>
          <w:tab w:val="left" w:pos="1080"/>
        </w:tabs>
        <w:spacing w:before="120" w:after="0" w:line="240" w:lineRule="auto"/>
        <w:ind w:left="709"/>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2023 год в сумме 292,8 тысяч рублей.</w:t>
      </w:r>
    </w:p>
    <w:p w:rsidR="005015A0" w:rsidRPr="005015A0" w:rsidRDefault="005015A0" w:rsidP="005015A0">
      <w:pPr>
        <w:numPr>
          <w:ilvl w:val="0"/>
          <w:numId w:val="1"/>
        </w:numPr>
        <w:tabs>
          <w:tab w:val="left" w:pos="-142"/>
          <w:tab w:val="left" w:pos="1080"/>
          <w:tab w:val="left" w:pos="1134"/>
        </w:tabs>
        <w:spacing w:before="120" w:after="0" w:line="240" w:lineRule="auto"/>
        <w:ind w:right="-6"/>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по осуществлению внешнего муниципального финансового контроля:  </w:t>
      </w:r>
    </w:p>
    <w:p w:rsidR="005015A0" w:rsidRPr="005015A0" w:rsidRDefault="005015A0" w:rsidP="005015A0">
      <w:pPr>
        <w:tabs>
          <w:tab w:val="left" w:pos="180"/>
          <w:tab w:val="left" w:pos="1134"/>
        </w:tabs>
        <w:spacing w:before="120" w:after="0" w:line="240" w:lineRule="auto"/>
        <w:ind w:left="1134" w:right="-6" w:hanging="425"/>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2021 год в сумме 18,7 тысяч рублей;</w:t>
      </w:r>
    </w:p>
    <w:p w:rsidR="005015A0" w:rsidRPr="005015A0" w:rsidRDefault="005015A0" w:rsidP="005015A0">
      <w:pPr>
        <w:tabs>
          <w:tab w:val="left" w:pos="180"/>
          <w:tab w:val="left" w:pos="1134"/>
        </w:tabs>
        <w:spacing w:before="120" w:after="0" w:line="240" w:lineRule="auto"/>
        <w:ind w:left="1134" w:right="-6" w:hanging="425"/>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 2022 год в сумме 18,7 тысяч рублей;</w:t>
      </w:r>
    </w:p>
    <w:p w:rsidR="005015A0" w:rsidRPr="005015A0" w:rsidRDefault="005015A0" w:rsidP="005015A0">
      <w:pPr>
        <w:tabs>
          <w:tab w:val="left" w:pos="180"/>
          <w:tab w:val="left" w:pos="1134"/>
        </w:tabs>
        <w:spacing w:before="120" w:after="0" w:line="240" w:lineRule="auto"/>
        <w:ind w:left="1134" w:right="-6" w:hanging="425"/>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на 2023 год </w:t>
      </w:r>
      <w:r w:rsidRPr="005015A0">
        <w:rPr>
          <w:rFonts w:ascii="Times New Roman" w:eastAsia="Times New Roman" w:hAnsi="Times New Roman" w:cs="Times New Roman"/>
          <w:sz w:val="24"/>
          <w:szCs w:val="24"/>
        </w:rPr>
        <w:t>в сумме</w:t>
      </w:r>
      <w:r w:rsidRPr="005015A0">
        <w:rPr>
          <w:rFonts w:ascii="Times New Roman" w:eastAsia="Times New Roman" w:hAnsi="Times New Roman" w:cs="Times New Roman"/>
          <w:sz w:val="24"/>
          <w:szCs w:val="20"/>
        </w:rPr>
        <w:t xml:space="preserve"> 18,7 тысяч рублей.</w:t>
      </w:r>
    </w:p>
    <w:p w:rsidR="005015A0" w:rsidRPr="005015A0" w:rsidRDefault="005015A0" w:rsidP="005015A0">
      <w:pPr>
        <w:tabs>
          <w:tab w:val="left" w:pos="0"/>
          <w:tab w:val="left" w:pos="1080"/>
          <w:tab w:val="left" w:pos="1134"/>
        </w:tabs>
        <w:spacing w:before="120" w:after="0" w:line="240" w:lineRule="auto"/>
        <w:ind w:right="-6" w:firstLine="709"/>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Гостицкого сельского поселения  по осуществлению внешнего муниципального финансового контроля согласно приложению 8 к настоящему решению. </w:t>
      </w:r>
    </w:p>
    <w:p w:rsidR="005015A0" w:rsidRPr="005015A0" w:rsidRDefault="005015A0" w:rsidP="005015A0">
      <w:pPr>
        <w:numPr>
          <w:ilvl w:val="0"/>
          <w:numId w:val="1"/>
        </w:num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Утвердить в бюджете межбюджетные трансферты бюджету Сланцевского муниципального района на осуществление отдельных полномочий органов местного самоуправления поселения по исполнению части функций по контролю в сфере жилищного хозяйства:</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2021 год в сумме 36,7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2022 год в сумме 36,7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36,7 тысяч рублей.</w:t>
      </w:r>
    </w:p>
    <w:p w:rsidR="005015A0" w:rsidRPr="005015A0" w:rsidRDefault="005015A0" w:rsidP="005015A0">
      <w:pPr>
        <w:spacing w:before="120" w:after="0" w:line="240" w:lineRule="auto"/>
        <w:ind w:right="-6" w:firstLine="709"/>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w:t>
      </w:r>
      <w:r w:rsidRPr="005015A0">
        <w:rPr>
          <w:rFonts w:ascii="Times New Roman" w:eastAsia="Times New Roman" w:hAnsi="Times New Roman" w:cs="Times New Roman"/>
          <w:sz w:val="24"/>
          <w:szCs w:val="24"/>
        </w:rPr>
        <w:t>Гостицкого</w:t>
      </w:r>
      <w:r w:rsidRPr="005015A0">
        <w:rPr>
          <w:rFonts w:ascii="Times New Roman" w:eastAsia="Times New Roman" w:hAnsi="Times New Roman" w:cs="Times New Roman"/>
          <w:sz w:val="24"/>
          <w:szCs w:val="20"/>
        </w:rPr>
        <w:t xml:space="preserve"> сельского поселения  по контролю в сфере жилищного хозяйства согласно приложению 8.1 к настоящему решению.</w:t>
      </w:r>
    </w:p>
    <w:p w:rsidR="005015A0" w:rsidRPr="005015A0" w:rsidRDefault="005015A0" w:rsidP="005015A0">
      <w:pPr>
        <w:numPr>
          <w:ilvl w:val="0"/>
          <w:numId w:val="1"/>
        </w:num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по составлению проекта бюджета, исполнению бюджета, осуществлению контроля за его исполнением, составлению отчета об исполнении бюджета поселения:</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2021 год в сумме 354,0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2022 год в сумме 354,0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354,0 тысяч рублей.</w:t>
      </w:r>
    </w:p>
    <w:p w:rsidR="005015A0" w:rsidRPr="005015A0" w:rsidRDefault="005015A0" w:rsidP="005015A0">
      <w:pPr>
        <w:tabs>
          <w:tab w:val="left" w:pos="1080"/>
        </w:tabs>
        <w:spacing w:before="120" w:after="0" w:line="240" w:lineRule="auto"/>
        <w:ind w:right="-6" w:firstLine="709"/>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Гостицкого сельского поселения  по составлению проекта бюджета, исполнению бюджета, осуществлению контроля за его исполнением, составлению отчета об исполнении бюджета поселения согласно приложению 8.2 к настоящему решению.</w:t>
      </w:r>
    </w:p>
    <w:p w:rsidR="005015A0" w:rsidRPr="005015A0" w:rsidRDefault="005015A0" w:rsidP="005015A0">
      <w:pPr>
        <w:numPr>
          <w:ilvl w:val="0"/>
          <w:numId w:val="1"/>
        </w:num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по осуществлению внутреннего муниципального финансового контроля:</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lastRenderedPageBreak/>
        <w:t>на 2021 год в сумме 10,0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2022 год в сумме 10,0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10,0 тысяч рублей.</w:t>
      </w:r>
    </w:p>
    <w:p w:rsidR="005015A0" w:rsidRPr="005015A0" w:rsidRDefault="005015A0" w:rsidP="005015A0">
      <w:pPr>
        <w:tabs>
          <w:tab w:val="left" w:pos="1080"/>
        </w:tabs>
        <w:spacing w:before="120" w:after="0" w:line="240" w:lineRule="auto"/>
        <w:ind w:right="-6" w:firstLine="709"/>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Гостицкого сельского поселения по осуществлению внутреннего муниципального финансового контроля согласно приложению 8.3 к настоящему решению.</w:t>
      </w:r>
    </w:p>
    <w:p w:rsidR="005015A0" w:rsidRPr="005015A0" w:rsidRDefault="005015A0" w:rsidP="005015A0">
      <w:pPr>
        <w:numPr>
          <w:ilvl w:val="0"/>
          <w:numId w:val="1"/>
        </w:num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по организации ритуальных услуг в части создания специализированной службы по вопросам похоронного дела:  </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2021 год в сумме 12,0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2022 год в сумме 12,0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12,0 тысяч рублей.</w:t>
      </w:r>
    </w:p>
    <w:p w:rsidR="005015A0" w:rsidRPr="005015A0" w:rsidRDefault="005015A0" w:rsidP="005015A0">
      <w:p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Гостицкого сельского поселения по организации ритуальных услуг в части создания специализированной службы по вопросам похоронного дела согласно приложению 8.4 к настоящему решению. </w:t>
      </w:r>
    </w:p>
    <w:p w:rsidR="005015A0" w:rsidRPr="005015A0" w:rsidRDefault="005015A0" w:rsidP="005015A0">
      <w:pPr>
        <w:numPr>
          <w:ilvl w:val="0"/>
          <w:numId w:val="1"/>
        </w:num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w:t>
      </w:r>
      <w:r w:rsidRPr="005015A0">
        <w:rPr>
          <w:rFonts w:ascii="Times New Roman" w:eastAsia="Times New Roman" w:hAnsi="Times New Roman" w:cs="Times New Roman"/>
          <w:sz w:val="24"/>
          <w:szCs w:val="24"/>
        </w:rPr>
        <w:t>по участию в предупреждении и ликвидации последствий чрезвычайных ситуаций</w:t>
      </w:r>
      <w:r w:rsidRPr="005015A0">
        <w:rPr>
          <w:rFonts w:ascii="Times New Roman" w:eastAsia="Times New Roman" w:hAnsi="Times New Roman" w:cs="Times New Roman"/>
          <w:sz w:val="24"/>
          <w:szCs w:val="20"/>
        </w:rPr>
        <w:t xml:space="preserve">:  </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2021 год в сумме 10,0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2022 год в сумме 10,0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10,0 тысяч рублей.</w:t>
      </w:r>
    </w:p>
    <w:p w:rsidR="005015A0" w:rsidRPr="005015A0" w:rsidRDefault="005015A0" w:rsidP="005015A0">
      <w:p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Гостицкого сельского поселения </w:t>
      </w:r>
      <w:r w:rsidRPr="005015A0">
        <w:rPr>
          <w:rFonts w:ascii="Times New Roman" w:eastAsia="Times New Roman" w:hAnsi="Times New Roman" w:cs="Times New Roman"/>
          <w:sz w:val="24"/>
          <w:szCs w:val="24"/>
        </w:rPr>
        <w:t>по участию в предупреждении и ликвидации последствий чрезвычайных ситуаций</w:t>
      </w:r>
      <w:r w:rsidRPr="005015A0">
        <w:rPr>
          <w:rFonts w:ascii="Times New Roman" w:eastAsia="Times New Roman" w:hAnsi="Times New Roman" w:cs="Times New Roman"/>
          <w:sz w:val="24"/>
          <w:szCs w:val="20"/>
        </w:rPr>
        <w:t xml:space="preserve"> согласно приложению 8.5 к настоящему решению. </w:t>
      </w:r>
    </w:p>
    <w:p w:rsidR="005015A0" w:rsidRPr="005015A0" w:rsidRDefault="005015A0" w:rsidP="005015A0">
      <w:pPr>
        <w:numPr>
          <w:ilvl w:val="0"/>
          <w:numId w:val="1"/>
        </w:num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w:t>
      </w:r>
      <w:r w:rsidRPr="005015A0">
        <w:rPr>
          <w:rFonts w:ascii="Times New Roman" w:eastAsia="Times New Roman" w:hAnsi="Times New Roman" w:cs="Times New Roman"/>
          <w:sz w:val="24"/>
          <w:szCs w:val="24"/>
        </w:rPr>
        <w:t>по созданию, содержанию и организации аварийно-спасательных служб и (или) аварийно-спасательных формирований: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2021 год в сумме 1,0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2022 год в сумме 1,0 тысяч рублей;</w:t>
      </w:r>
    </w:p>
    <w:p w:rsidR="005015A0" w:rsidRPr="005015A0" w:rsidRDefault="005015A0" w:rsidP="005015A0">
      <w:pPr>
        <w:tabs>
          <w:tab w:val="left" w:pos="1080"/>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1,0 тысяч рублей.</w:t>
      </w:r>
    </w:p>
    <w:p w:rsidR="005015A0" w:rsidRPr="005015A0" w:rsidRDefault="005015A0" w:rsidP="005015A0">
      <w:pPr>
        <w:tabs>
          <w:tab w:val="left" w:pos="1080"/>
          <w:tab w:val="left" w:pos="1134"/>
        </w:tabs>
        <w:spacing w:before="120" w:after="0" w:line="240" w:lineRule="auto"/>
        <w:ind w:right="-6" w:firstLine="709"/>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Гостицкого сельского поселения по </w:t>
      </w:r>
      <w:r w:rsidRPr="005015A0">
        <w:rPr>
          <w:rFonts w:ascii="Times New Roman" w:eastAsia="Times New Roman" w:hAnsi="Times New Roman" w:cs="Times New Roman"/>
          <w:sz w:val="24"/>
          <w:szCs w:val="24"/>
        </w:rPr>
        <w:t>созданию, содержанию и организации аварийно-спасательных служб и (или) аварийно-спасательных формирований</w:t>
      </w:r>
      <w:r w:rsidRPr="005015A0">
        <w:rPr>
          <w:rFonts w:ascii="Times New Roman" w:eastAsia="Times New Roman" w:hAnsi="Times New Roman" w:cs="Times New Roman"/>
          <w:sz w:val="24"/>
          <w:szCs w:val="20"/>
        </w:rPr>
        <w:t xml:space="preserve"> согласно приложению 8.6 к настоящему решению.</w:t>
      </w:r>
    </w:p>
    <w:p w:rsidR="005015A0" w:rsidRPr="005015A0" w:rsidRDefault="005015A0" w:rsidP="005015A0">
      <w:pPr>
        <w:numPr>
          <w:ilvl w:val="0"/>
          <w:numId w:val="1"/>
        </w:numPr>
        <w:tabs>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w:t>
      </w:r>
      <w:r w:rsidRPr="005015A0">
        <w:rPr>
          <w:rFonts w:ascii="Times New Roman" w:eastAsia="Times New Roman" w:hAnsi="Times New Roman" w:cs="Times New Roman"/>
          <w:bCs/>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r w:rsidRPr="005015A0">
        <w:rPr>
          <w:rFonts w:ascii="Times New Roman" w:eastAsia="Times New Roman" w:hAnsi="Times New Roman" w:cs="Times New Roman"/>
          <w:sz w:val="24"/>
          <w:szCs w:val="20"/>
        </w:rPr>
        <w:t xml:space="preserve">:  </w:t>
      </w:r>
    </w:p>
    <w:p w:rsidR="005015A0" w:rsidRPr="005015A0" w:rsidRDefault="005015A0" w:rsidP="005015A0">
      <w:pPr>
        <w:tabs>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2021 год в сумме 601,8 тысяч рублей;</w:t>
      </w:r>
    </w:p>
    <w:p w:rsidR="005015A0" w:rsidRPr="005015A0" w:rsidRDefault="005015A0" w:rsidP="005015A0">
      <w:pPr>
        <w:tabs>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lastRenderedPageBreak/>
        <w:t>на 2022 год в сумме 601,8 тысяч рублей;</w:t>
      </w:r>
    </w:p>
    <w:p w:rsidR="005015A0" w:rsidRPr="005015A0" w:rsidRDefault="005015A0" w:rsidP="005015A0">
      <w:pPr>
        <w:tabs>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на 2023 год в сумме 601,8 тысяч рублей.</w:t>
      </w:r>
    </w:p>
    <w:p w:rsidR="005015A0" w:rsidRPr="005015A0" w:rsidRDefault="005015A0" w:rsidP="005015A0">
      <w:pPr>
        <w:tabs>
          <w:tab w:val="left" w:pos="1080"/>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Утвердить Порядок определения объема, условий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Гостицкого сельского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согласно приложению 8.7 к настоящему решению.</w:t>
      </w:r>
    </w:p>
    <w:p w:rsidR="005015A0" w:rsidRPr="005015A0" w:rsidRDefault="005015A0" w:rsidP="005015A0">
      <w:pPr>
        <w:numPr>
          <w:ilvl w:val="0"/>
          <w:numId w:val="1"/>
        </w:numPr>
        <w:tabs>
          <w:tab w:val="clear" w:pos="11"/>
          <w:tab w:val="left" w:pos="0"/>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Установить верхний предел муниципального внутреннего долга муниципального образования Гостицкое сельское поселение Сланцевского муниципального района:</w:t>
      </w:r>
    </w:p>
    <w:p w:rsidR="005015A0" w:rsidRPr="005015A0" w:rsidRDefault="005015A0" w:rsidP="005015A0">
      <w:pPr>
        <w:tabs>
          <w:tab w:val="left" w:pos="180"/>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1 января 2022 года в сумме 321,1 тысяч рублей;</w:t>
      </w:r>
    </w:p>
    <w:p w:rsidR="005015A0" w:rsidRPr="005015A0" w:rsidRDefault="005015A0" w:rsidP="005015A0">
      <w:pPr>
        <w:tabs>
          <w:tab w:val="left" w:pos="180"/>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1 января 2023 года в сумме 648,9 тысяч рублей;</w:t>
      </w:r>
    </w:p>
    <w:p w:rsidR="005015A0" w:rsidRPr="005015A0" w:rsidRDefault="005015A0" w:rsidP="005015A0">
      <w:pPr>
        <w:tabs>
          <w:tab w:val="left" w:pos="180"/>
          <w:tab w:val="left" w:pos="1080"/>
          <w:tab w:val="left" w:pos="1134"/>
        </w:tabs>
        <w:spacing w:before="120" w:after="0" w:line="240" w:lineRule="auto"/>
        <w:ind w:left="709" w:right="-6" w:hanging="142"/>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1 января 2024 года в сумме 984,7 тысяч рублей.</w:t>
      </w:r>
    </w:p>
    <w:p w:rsidR="005015A0" w:rsidRPr="005015A0" w:rsidRDefault="005015A0" w:rsidP="005015A0">
      <w:pPr>
        <w:numPr>
          <w:ilvl w:val="0"/>
          <w:numId w:val="1"/>
        </w:numPr>
        <w:tabs>
          <w:tab w:val="clear" w:pos="11"/>
          <w:tab w:val="left" w:pos="0"/>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Установить предельный объем муниципального долга муниципального образования Гостицкое сельское поселение Сланцевского муниципального района:</w:t>
      </w:r>
    </w:p>
    <w:p w:rsidR="005015A0" w:rsidRPr="005015A0" w:rsidRDefault="005015A0" w:rsidP="005015A0">
      <w:pPr>
        <w:tabs>
          <w:tab w:val="left" w:pos="180"/>
          <w:tab w:val="left" w:pos="709"/>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2021 год в сумме 321,1 тысяч рублей,</w:t>
      </w:r>
    </w:p>
    <w:p w:rsidR="005015A0" w:rsidRPr="005015A0" w:rsidRDefault="005015A0" w:rsidP="005015A0">
      <w:pPr>
        <w:tabs>
          <w:tab w:val="left" w:pos="180"/>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2022 год в сумме 648,9 тысяч рублей,</w:t>
      </w:r>
    </w:p>
    <w:p w:rsidR="005015A0" w:rsidRPr="005015A0" w:rsidRDefault="005015A0" w:rsidP="005015A0">
      <w:pPr>
        <w:tabs>
          <w:tab w:val="left" w:pos="180"/>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2023 год в сумме 984,7 тысяч рублей.</w:t>
      </w:r>
    </w:p>
    <w:p w:rsidR="005015A0" w:rsidRPr="005015A0" w:rsidRDefault="005015A0" w:rsidP="005015A0">
      <w:pPr>
        <w:numPr>
          <w:ilvl w:val="0"/>
          <w:numId w:val="1"/>
        </w:numPr>
        <w:tabs>
          <w:tab w:val="clear" w:pos="11"/>
          <w:tab w:val="left" w:pos="0"/>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Установить предельный объем расходов на обслуживание муниципального долга муниципального образования Гостицкое сельское поселение Сланцевского муниципального района:</w:t>
      </w:r>
    </w:p>
    <w:p w:rsidR="005015A0" w:rsidRPr="005015A0" w:rsidRDefault="005015A0" w:rsidP="005015A0">
      <w:pPr>
        <w:tabs>
          <w:tab w:val="left" w:pos="180"/>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2021 год </w:t>
      </w:r>
      <w:r w:rsidRPr="005015A0">
        <w:rPr>
          <w:rFonts w:ascii="Times New Roman" w:eastAsia="Times New Roman" w:hAnsi="Times New Roman" w:cs="Times New Roman"/>
          <w:sz w:val="24"/>
          <w:szCs w:val="24"/>
        </w:rPr>
        <w:t>в сумме 1,0</w:t>
      </w:r>
      <w:r w:rsidRPr="005015A0">
        <w:rPr>
          <w:rFonts w:ascii="Times New Roman" w:eastAsia="Times New Roman" w:hAnsi="Times New Roman" w:cs="Times New Roman"/>
          <w:sz w:val="24"/>
          <w:szCs w:val="20"/>
        </w:rPr>
        <w:t xml:space="preserve"> тысяч рублей;</w:t>
      </w:r>
    </w:p>
    <w:p w:rsidR="005015A0" w:rsidRPr="005015A0" w:rsidRDefault="005015A0" w:rsidP="005015A0">
      <w:pPr>
        <w:tabs>
          <w:tab w:val="left" w:pos="180"/>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2022 год </w:t>
      </w:r>
      <w:r w:rsidRPr="005015A0">
        <w:rPr>
          <w:rFonts w:ascii="Times New Roman" w:eastAsia="Times New Roman" w:hAnsi="Times New Roman" w:cs="Times New Roman"/>
          <w:sz w:val="24"/>
          <w:szCs w:val="24"/>
        </w:rPr>
        <w:t>в сумме</w:t>
      </w:r>
      <w:r w:rsidRPr="005015A0">
        <w:rPr>
          <w:rFonts w:ascii="Times New Roman" w:eastAsia="Times New Roman" w:hAnsi="Times New Roman" w:cs="Times New Roman"/>
          <w:sz w:val="24"/>
          <w:szCs w:val="20"/>
        </w:rPr>
        <w:t xml:space="preserve"> 1,0 тысяч рублей;</w:t>
      </w:r>
    </w:p>
    <w:p w:rsidR="005015A0" w:rsidRPr="005015A0" w:rsidRDefault="005015A0" w:rsidP="005015A0">
      <w:pPr>
        <w:tabs>
          <w:tab w:val="left" w:pos="180"/>
          <w:tab w:val="left" w:pos="1080"/>
          <w:tab w:val="left" w:pos="1134"/>
        </w:tabs>
        <w:spacing w:before="120" w:after="0" w:line="240" w:lineRule="auto"/>
        <w:ind w:left="709"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 xml:space="preserve"> на 2023 год </w:t>
      </w:r>
      <w:r w:rsidRPr="005015A0">
        <w:rPr>
          <w:rFonts w:ascii="Times New Roman" w:eastAsia="Times New Roman" w:hAnsi="Times New Roman" w:cs="Times New Roman"/>
          <w:sz w:val="24"/>
          <w:szCs w:val="24"/>
        </w:rPr>
        <w:t>в сумме</w:t>
      </w:r>
      <w:r w:rsidRPr="005015A0">
        <w:rPr>
          <w:rFonts w:ascii="Times New Roman" w:eastAsia="Times New Roman" w:hAnsi="Times New Roman" w:cs="Times New Roman"/>
          <w:sz w:val="24"/>
          <w:szCs w:val="20"/>
        </w:rPr>
        <w:t xml:space="preserve"> 1,0 тысяч рублей.</w:t>
      </w:r>
    </w:p>
    <w:p w:rsidR="005015A0" w:rsidRPr="005015A0" w:rsidRDefault="005015A0" w:rsidP="005015A0">
      <w:pPr>
        <w:numPr>
          <w:ilvl w:val="0"/>
          <w:numId w:val="1"/>
        </w:numPr>
        <w:tabs>
          <w:tab w:val="left" w:pos="1134"/>
        </w:tabs>
        <w:spacing w:before="120" w:after="0" w:line="240" w:lineRule="auto"/>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4"/>
        </w:rPr>
        <w:t xml:space="preserve">Утвердить программу муниципальных внутренних заимствований муниципального образования Гостицкое сельское поселение Сланцевского муниципального района  на 2021 год  согласно приложению 7 к настоящему решению, </w:t>
      </w:r>
      <w:r w:rsidRPr="005015A0">
        <w:rPr>
          <w:rFonts w:ascii="Times New Roman" w:eastAsia="Times New Roman" w:hAnsi="Times New Roman" w:cs="Times New Roman"/>
          <w:sz w:val="24"/>
          <w:szCs w:val="20"/>
        </w:rPr>
        <w:t>на плановый период 2022 и 2023 годов согласно приложению 7.1.к настоящему решению.</w:t>
      </w:r>
      <w:r w:rsidRPr="005015A0">
        <w:rPr>
          <w:rFonts w:ascii="Times New Roman" w:eastAsia="Times New Roman" w:hAnsi="Times New Roman" w:cs="Times New Roman"/>
          <w:sz w:val="24"/>
          <w:szCs w:val="24"/>
        </w:rPr>
        <w:t xml:space="preserve"> </w:t>
      </w:r>
    </w:p>
    <w:p w:rsidR="005015A0" w:rsidRPr="005015A0" w:rsidRDefault="005015A0" w:rsidP="005015A0">
      <w:pPr>
        <w:tabs>
          <w:tab w:val="num" w:pos="-180"/>
          <w:tab w:val="num" w:pos="0"/>
          <w:tab w:val="left" w:pos="1080"/>
          <w:tab w:val="left" w:pos="1134"/>
        </w:tabs>
        <w:spacing w:before="120" w:after="0" w:line="240" w:lineRule="auto"/>
        <w:ind w:firstLine="720"/>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Разрешить администрации муниципального образования Гостицкое сельское поселение Сланцевского муниципального района Ленинградской области в пределах утвержденной программы муниципальных внутренних заимствований на 2021 год  и на плановый период 2022 и 2023 годов принимать решения о привлечении кредитных ресурсов и заимствований. Установить, что привлекаемые в 2021 году год  и на плановый период 2022 и 2023 годов заемные средства направляются на финансирование временных кассовых разрывов, возникающих при исполнении местного бюджета, и на финансирование дефицита местного бюджета.</w:t>
      </w:r>
    </w:p>
    <w:p w:rsidR="005015A0" w:rsidRPr="005015A0" w:rsidRDefault="005015A0" w:rsidP="005015A0">
      <w:pPr>
        <w:numPr>
          <w:ilvl w:val="0"/>
          <w:numId w:val="1"/>
        </w:numPr>
        <w:tabs>
          <w:tab w:val="left" w:pos="180"/>
          <w:tab w:val="left" w:pos="1080"/>
          <w:tab w:val="left" w:pos="1134"/>
        </w:tabs>
        <w:spacing w:before="120" w:after="0" w:line="240" w:lineRule="auto"/>
        <w:ind w:right="-6"/>
        <w:jc w:val="both"/>
        <w:rPr>
          <w:rFonts w:ascii="Times New Roman" w:eastAsia="Times New Roman" w:hAnsi="Times New Roman" w:cs="Times New Roman"/>
          <w:sz w:val="24"/>
          <w:szCs w:val="20"/>
        </w:rPr>
      </w:pPr>
      <w:r w:rsidRPr="005015A0">
        <w:rPr>
          <w:rFonts w:ascii="Times New Roman" w:eastAsia="Times New Roman" w:hAnsi="Times New Roman" w:cs="Times New Roman"/>
          <w:sz w:val="24"/>
          <w:szCs w:val="20"/>
        </w:rPr>
        <w:t>Муниципальные правовые акты муниципального образования  Гостицкое сельское поселение Сланцевского муниципального района Ленинградской области, влекущие дополнительные расходы за счет средств местного бюджета на 2021 год и на плановый период 2022 и 2023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 и на плановый период 2022 и 2023 годов, а также после внесения соответствующих изменений в настоящее решение.</w:t>
      </w:r>
    </w:p>
    <w:p w:rsidR="005015A0" w:rsidRPr="005015A0" w:rsidRDefault="005015A0" w:rsidP="005015A0">
      <w:pPr>
        <w:tabs>
          <w:tab w:val="num" w:pos="-180"/>
          <w:tab w:val="num" w:pos="0"/>
          <w:tab w:val="left" w:pos="1080"/>
          <w:tab w:val="left" w:pos="1134"/>
        </w:tabs>
        <w:spacing w:before="120" w:after="0" w:line="240" w:lineRule="auto"/>
        <w:ind w:firstLine="720"/>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 и на плановый период 2022 и 2023 годов.</w:t>
      </w:r>
    </w:p>
    <w:p w:rsidR="005015A0" w:rsidRPr="005015A0" w:rsidRDefault="005015A0" w:rsidP="005015A0">
      <w:pPr>
        <w:numPr>
          <w:ilvl w:val="0"/>
          <w:numId w:val="1"/>
        </w:numPr>
        <w:tabs>
          <w:tab w:val="left" w:pos="1080"/>
          <w:tab w:val="left" w:pos="1134"/>
        </w:tabs>
        <w:spacing w:before="120" w:after="0" w:line="240" w:lineRule="auto"/>
        <w:ind w:firstLine="720"/>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Настоящее решение вступает в силу с 1 января 2021 года.</w:t>
      </w:r>
    </w:p>
    <w:p w:rsidR="005015A0" w:rsidRPr="005015A0" w:rsidRDefault="005015A0" w:rsidP="005015A0">
      <w:pPr>
        <w:numPr>
          <w:ilvl w:val="0"/>
          <w:numId w:val="1"/>
        </w:numPr>
        <w:tabs>
          <w:tab w:val="left" w:pos="851"/>
          <w:tab w:val="left" w:pos="1122"/>
          <w:tab w:val="left" w:pos="1418"/>
        </w:tabs>
        <w:spacing w:before="120" w:after="0" w:line="240" w:lineRule="auto"/>
        <w:ind w:left="1" w:right="-6"/>
        <w:jc w:val="both"/>
        <w:rPr>
          <w:rFonts w:ascii="Times New Roman" w:eastAsia="Times New Roman" w:hAnsi="Times New Roman" w:cs="Times New Roman"/>
          <w:color w:val="FF0000"/>
          <w:sz w:val="24"/>
          <w:szCs w:val="24"/>
        </w:rPr>
      </w:pPr>
      <w:r w:rsidRPr="005015A0">
        <w:rPr>
          <w:rFonts w:ascii="Times New Roman" w:eastAsia="Times New Roman" w:hAnsi="Times New Roman" w:cs="Times New Roman"/>
          <w:sz w:val="24"/>
          <w:szCs w:val="24"/>
        </w:rPr>
        <w:lastRenderedPageBreak/>
        <w:t>Опубликовать настоящее решение в приложении к газете «Знамя труда»</w:t>
      </w:r>
      <w:r w:rsidRPr="005015A0">
        <w:rPr>
          <w:rFonts w:ascii="Times New Roman" w:eastAsia="Times New Roman" w:hAnsi="Times New Roman" w:cs="Times New Roman"/>
          <w:sz w:val="24"/>
        </w:rPr>
        <w:t xml:space="preserve"> и на официальном сайте  муниципального образования Гостицкое сельское поселение Сланцевского муниципального района Ленинградской области.</w:t>
      </w:r>
    </w:p>
    <w:p w:rsidR="005015A0" w:rsidRPr="005015A0" w:rsidRDefault="005015A0" w:rsidP="005015A0">
      <w:pPr>
        <w:numPr>
          <w:ilvl w:val="0"/>
          <w:numId w:val="1"/>
        </w:numPr>
        <w:tabs>
          <w:tab w:val="left" w:pos="1080"/>
        </w:tabs>
        <w:spacing w:before="120" w:after="0" w:line="240" w:lineRule="auto"/>
        <w:ind w:firstLine="720"/>
        <w:jc w:val="both"/>
        <w:rPr>
          <w:rFonts w:ascii="Times New Roman" w:eastAsia="Times New Roman" w:hAnsi="Times New Roman" w:cs="Times New Roman"/>
          <w:sz w:val="24"/>
          <w:szCs w:val="24"/>
        </w:rPr>
      </w:pPr>
      <w:proofErr w:type="gramStart"/>
      <w:r w:rsidRPr="005015A0">
        <w:rPr>
          <w:rFonts w:ascii="Times New Roman" w:eastAsia="Times New Roman" w:hAnsi="Times New Roman" w:cs="Times New Roman"/>
          <w:sz w:val="24"/>
          <w:szCs w:val="24"/>
        </w:rPr>
        <w:t>Контроль за</w:t>
      </w:r>
      <w:proofErr w:type="gramEnd"/>
      <w:r w:rsidRPr="005015A0">
        <w:rPr>
          <w:rFonts w:ascii="Times New Roman" w:eastAsia="Times New Roman" w:hAnsi="Times New Roman" w:cs="Times New Roman"/>
          <w:sz w:val="24"/>
          <w:szCs w:val="24"/>
        </w:rPr>
        <w:t xml:space="preserve"> исполнением настоящего решения возложить на постоянную комиссию совета депутатов по вопросам бюджетной и налоговой политики.</w:t>
      </w:r>
    </w:p>
    <w:p w:rsidR="005015A0" w:rsidRPr="005015A0" w:rsidRDefault="005015A0" w:rsidP="005015A0">
      <w:pPr>
        <w:spacing w:after="0" w:line="240" w:lineRule="auto"/>
        <w:ind w:firstLine="720"/>
        <w:jc w:val="both"/>
        <w:rPr>
          <w:rFonts w:ascii="Times New Roman" w:eastAsia="Times New Roman" w:hAnsi="Times New Roman" w:cs="Times New Roman"/>
          <w:sz w:val="24"/>
          <w:szCs w:val="24"/>
        </w:rPr>
      </w:pPr>
    </w:p>
    <w:p w:rsidR="005015A0" w:rsidRPr="005015A0" w:rsidRDefault="005015A0" w:rsidP="005015A0">
      <w:pPr>
        <w:spacing w:after="0" w:line="240" w:lineRule="auto"/>
        <w:ind w:firstLine="720"/>
        <w:jc w:val="both"/>
        <w:rPr>
          <w:rFonts w:ascii="Times New Roman" w:eastAsia="Times New Roman" w:hAnsi="Times New Roman" w:cs="Times New Roman"/>
          <w:sz w:val="24"/>
          <w:szCs w:val="24"/>
        </w:rPr>
      </w:pPr>
    </w:p>
    <w:p w:rsidR="0010622A" w:rsidRDefault="0010622A" w:rsidP="005015A0">
      <w:pPr>
        <w:spacing w:after="0" w:line="240" w:lineRule="auto"/>
        <w:jc w:val="both"/>
        <w:rPr>
          <w:rFonts w:ascii="Times New Roman" w:eastAsia="Times New Roman" w:hAnsi="Times New Roman" w:cs="Times New Roman"/>
          <w:sz w:val="24"/>
          <w:szCs w:val="24"/>
        </w:rPr>
      </w:pPr>
    </w:p>
    <w:p w:rsidR="005015A0" w:rsidRPr="005015A0" w:rsidRDefault="005015A0" w:rsidP="005015A0">
      <w:pPr>
        <w:spacing w:after="0" w:line="240" w:lineRule="auto"/>
        <w:jc w:val="both"/>
        <w:rPr>
          <w:rFonts w:ascii="Times New Roman" w:eastAsia="Times New Roman" w:hAnsi="Times New Roman" w:cs="Times New Roman"/>
          <w:sz w:val="24"/>
          <w:szCs w:val="24"/>
        </w:rPr>
      </w:pPr>
      <w:r w:rsidRPr="005015A0">
        <w:rPr>
          <w:rFonts w:ascii="Times New Roman" w:eastAsia="Times New Roman" w:hAnsi="Times New Roman" w:cs="Times New Roman"/>
          <w:sz w:val="24"/>
          <w:szCs w:val="24"/>
        </w:rPr>
        <w:t xml:space="preserve">Глава муниципального образования                             </w:t>
      </w:r>
      <w:r w:rsidR="0010622A">
        <w:rPr>
          <w:rFonts w:ascii="Times New Roman" w:eastAsia="Times New Roman" w:hAnsi="Times New Roman" w:cs="Times New Roman"/>
          <w:sz w:val="24"/>
          <w:szCs w:val="24"/>
        </w:rPr>
        <w:t xml:space="preserve">         </w:t>
      </w:r>
      <w:r w:rsidRPr="005015A0">
        <w:rPr>
          <w:rFonts w:ascii="Times New Roman" w:eastAsia="Times New Roman" w:hAnsi="Times New Roman" w:cs="Times New Roman"/>
          <w:sz w:val="24"/>
          <w:szCs w:val="24"/>
        </w:rPr>
        <w:t xml:space="preserve">                                               А.В. Ильин</w:t>
      </w:r>
    </w:p>
    <w:p w:rsidR="005015A0" w:rsidRPr="005015A0" w:rsidRDefault="005015A0" w:rsidP="005015A0">
      <w:pPr>
        <w:spacing w:before="120" w:after="0" w:line="240" w:lineRule="auto"/>
        <w:ind w:firstLine="720"/>
        <w:jc w:val="both"/>
        <w:rPr>
          <w:rFonts w:ascii="Times New Roman" w:eastAsia="Times New Roman" w:hAnsi="Times New Roman" w:cs="Times New Roman"/>
          <w:sz w:val="24"/>
          <w:szCs w:val="24"/>
        </w:rPr>
      </w:pPr>
    </w:p>
    <w:p w:rsidR="00A019A8" w:rsidRDefault="00A019A8"/>
    <w:sectPr w:rsidR="00A019A8" w:rsidSect="008C0515">
      <w:pgSz w:w="11906" w:h="16838"/>
      <w:pgMar w:top="567" w:right="567" w:bottom="567"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13548"/>
    <w:multiLevelType w:val="hybridMultilevel"/>
    <w:tmpl w:val="D668DED2"/>
    <w:lvl w:ilvl="0" w:tplc="C16C0018">
      <w:start w:val="1"/>
      <w:numFmt w:val="decimal"/>
      <w:lvlText w:val="%1."/>
      <w:lvlJc w:val="left"/>
      <w:pPr>
        <w:tabs>
          <w:tab w:val="num" w:pos="11"/>
        </w:tabs>
        <w:ind w:left="11" w:firstLine="709"/>
      </w:pPr>
      <w:rPr>
        <w:rFonts w:hint="default"/>
        <w:color w:val="auto"/>
      </w:rPr>
    </w:lvl>
    <w:lvl w:ilvl="1" w:tplc="FC3A0062">
      <w:start w:val="1"/>
      <w:numFmt w:val="bullet"/>
      <w:lvlText w:val=""/>
      <w:lvlJc w:val="left"/>
      <w:pPr>
        <w:tabs>
          <w:tab w:val="num" w:pos="0"/>
        </w:tabs>
        <w:ind w:left="0" w:firstLine="709"/>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015A0"/>
    <w:rsid w:val="0010622A"/>
    <w:rsid w:val="003C2EF9"/>
    <w:rsid w:val="005015A0"/>
    <w:rsid w:val="00A019A8"/>
    <w:rsid w:val="00ED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2020-12-08T04:54:00Z</dcterms:created>
  <dcterms:modified xsi:type="dcterms:W3CDTF">2020-12-08T07:27:00Z</dcterms:modified>
</cp:coreProperties>
</file>