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" cy="29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(третьего созыва)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EFF" w:rsidRDefault="004F625A" w:rsidP="00DB110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w w:val="146"/>
          <w:sz w:val="34"/>
          <w:szCs w:val="34"/>
        </w:rPr>
      </w:pPr>
      <w:r w:rsidRPr="004F625A">
        <w:rPr>
          <w:rFonts w:ascii="Times New Roman" w:hAnsi="Times New Roman" w:cs="Times New Roman"/>
          <w:b/>
          <w:spacing w:val="-4"/>
          <w:w w:val="146"/>
          <w:sz w:val="34"/>
          <w:szCs w:val="34"/>
        </w:rPr>
        <w:t>РЕШЕНИЕ</w:t>
      </w:r>
    </w:p>
    <w:p w:rsidR="004F625A" w:rsidRDefault="00234FFE" w:rsidP="004F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</w:t>
      </w:r>
      <w:r w:rsidR="004F625A">
        <w:rPr>
          <w:rFonts w:ascii="Times New Roman" w:hAnsi="Times New Roman" w:cs="Times New Roman"/>
          <w:sz w:val="28"/>
          <w:szCs w:val="28"/>
        </w:rPr>
        <w:t xml:space="preserve"> 2019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625A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291</w:t>
      </w:r>
    </w:p>
    <w:p w:rsidR="004F625A" w:rsidRDefault="004F625A" w:rsidP="004F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25A" w:rsidRDefault="004F625A" w:rsidP="004F625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полномочий по участию в предупреждении и ликвидации последствий чрезвычайных ситуаций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625A" w:rsidRDefault="004F625A" w:rsidP="004F625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8"/>
          <w:szCs w:val="28"/>
        </w:rPr>
      </w:pPr>
    </w:p>
    <w:p w:rsidR="004F625A" w:rsidRPr="00DB1108" w:rsidRDefault="004F625A" w:rsidP="004F625A">
      <w:pPr>
        <w:tabs>
          <w:tab w:val="left" w:pos="878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В соответствии с пунктом 8 части 1, частью 3 статьи 14, часть 4 статьи 15 Федерального закона от 06.10.2003 № 131-ФЗ «Об общих принципах организации местного самоуправления в Российской Федерации, статьёй 1 Областного закона Ленинградской области от 10.07.2014 № 48-оз «Об отдельных вопросах местного значения сельских поселений Ленинградской области», совет депутатов муниципального образования Гостицкое сельское поселение Сланцевского муниципального района Ленинградской области РЕШИЛ:</w:t>
      </w:r>
    </w:p>
    <w:p w:rsidR="004F625A" w:rsidRPr="00DB1108" w:rsidRDefault="004F625A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 xml:space="preserve">Передать полномочия по участию в предупреждении и ликвидации последствий чрезвычайных ситуаций в границах </w:t>
      </w:r>
      <w:proofErr w:type="spellStart"/>
      <w:r w:rsidRPr="00DB1108">
        <w:rPr>
          <w:rFonts w:ascii="Times New Roman" w:hAnsi="Times New Roman" w:cs="Times New Roman"/>
          <w:sz w:val="27"/>
          <w:szCs w:val="27"/>
        </w:rPr>
        <w:t>Гостицкого</w:t>
      </w:r>
      <w:proofErr w:type="spellEnd"/>
      <w:r w:rsidRPr="00DB1108">
        <w:rPr>
          <w:rFonts w:ascii="Times New Roman" w:hAnsi="Times New Roman" w:cs="Times New Roman"/>
          <w:sz w:val="27"/>
          <w:szCs w:val="27"/>
        </w:rPr>
        <w:t xml:space="preserve"> сельского поселения Сланцевского муниципального района Лени</w:t>
      </w:r>
      <w:r w:rsidR="00623F42" w:rsidRPr="00DB1108">
        <w:rPr>
          <w:rFonts w:ascii="Times New Roman" w:hAnsi="Times New Roman" w:cs="Times New Roman"/>
          <w:sz w:val="27"/>
          <w:szCs w:val="27"/>
        </w:rPr>
        <w:t>н</w:t>
      </w:r>
      <w:r w:rsidRPr="00DB1108">
        <w:rPr>
          <w:rFonts w:ascii="Times New Roman" w:hAnsi="Times New Roman" w:cs="Times New Roman"/>
          <w:sz w:val="27"/>
          <w:szCs w:val="27"/>
        </w:rPr>
        <w:t>градской области органам местного самоуправления Сланцевского муниципального района</w:t>
      </w:r>
      <w:r w:rsidR="00DB1108" w:rsidRPr="00DB1108">
        <w:rPr>
          <w:rFonts w:ascii="Times New Roman" w:hAnsi="Times New Roman" w:cs="Times New Roman"/>
          <w:sz w:val="27"/>
          <w:szCs w:val="27"/>
        </w:rPr>
        <w:t xml:space="preserve"> на период</w:t>
      </w:r>
      <w:r w:rsidR="00623F42" w:rsidRPr="00DB1108">
        <w:rPr>
          <w:rFonts w:ascii="Times New Roman" w:hAnsi="Times New Roman" w:cs="Times New Roman"/>
          <w:sz w:val="27"/>
          <w:szCs w:val="27"/>
        </w:rPr>
        <w:t xml:space="preserve"> с 01.04.2019 по 31.12.2019</w:t>
      </w:r>
      <w:r w:rsidRPr="00DB1108">
        <w:rPr>
          <w:rFonts w:ascii="Times New Roman" w:hAnsi="Times New Roman" w:cs="Times New Roman"/>
          <w:sz w:val="27"/>
          <w:szCs w:val="27"/>
        </w:rPr>
        <w:t>.</w:t>
      </w:r>
    </w:p>
    <w:p w:rsidR="00623F42" w:rsidRPr="00DB1108" w:rsidRDefault="00623F42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 xml:space="preserve">Поручить главе администрации </w:t>
      </w:r>
      <w:proofErr w:type="spellStart"/>
      <w:r w:rsidRPr="00DB1108">
        <w:rPr>
          <w:rFonts w:ascii="Times New Roman" w:hAnsi="Times New Roman" w:cs="Times New Roman"/>
          <w:sz w:val="27"/>
          <w:szCs w:val="27"/>
        </w:rPr>
        <w:t>Гостицкого</w:t>
      </w:r>
      <w:proofErr w:type="spellEnd"/>
      <w:r w:rsidRPr="00DB1108">
        <w:rPr>
          <w:rFonts w:ascii="Times New Roman" w:hAnsi="Times New Roman" w:cs="Times New Roman"/>
          <w:sz w:val="27"/>
          <w:szCs w:val="27"/>
        </w:rPr>
        <w:t xml:space="preserve"> сельского поселения заключить соглашение о передаче полномочий, указанных в пункте 1 настоящего решения.</w:t>
      </w:r>
    </w:p>
    <w:p w:rsidR="00DB1108" w:rsidRPr="00DB1108" w:rsidRDefault="00DB1108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Предусмотреть  в бюджете муниципального образования Гостицкое сельское поселение  Сланцевского муниципального района Ленинградской области на 2019</w:t>
      </w:r>
      <w:r w:rsidR="0085666B">
        <w:rPr>
          <w:rFonts w:ascii="Times New Roman" w:hAnsi="Times New Roman" w:cs="Times New Roman"/>
          <w:sz w:val="27"/>
          <w:szCs w:val="27"/>
        </w:rPr>
        <w:t xml:space="preserve"> </w:t>
      </w:r>
      <w:r w:rsidRPr="00DB1108">
        <w:rPr>
          <w:rFonts w:ascii="Times New Roman" w:hAnsi="Times New Roman" w:cs="Times New Roman"/>
          <w:sz w:val="27"/>
          <w:szCs w:val="27"/>
        </w:rPr>
        <w:t xml:space="preserve">год межбюджетные трансферты муниципальному образованию Сланцевский муниципальный район Ленинградской области на финансовое обеспечение исполнения переданного полномочия в размере, </w:t>
      </w:r>
      <w:r w:rsidR="00D406CE">
        <w:rPr>
          <w:rFonts w:ascii="Times New Roman" w:hAnsi="Times New Roman" w:cs="Times New Roman"/>
          <w:sz w:val="27"/>
          <w:szCs w:val="27"/>
        </w:rPr>
        <w:t xml:space="preserve">указанном </w:t>
      </w:r>
      <w:r w:rsidRPr="00DB1108">
        <w:rPr>
          <w:rFonts w:ascii="Times New Roman" w:hAnsi="Times New Roman" w:cs="Times New Roman"/>
          <w:sz w:val="27"/>
          <w:szCs w:val="27"/>
        </w:rPr>
        <w:t xml:space="preserve">в соглашении о передаче полномочий.  </w:t>
      </w:r>
    </w:p>
    <w:p w:rsidR="00623F42" w:rsidRPr="00DB1108" w:rsidRDefault="00623F42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Опубликовать настоящее решение в приложении к газете «Знамя труда» и разместить на официальном сайте поселения.</w:t>
      </w:r>
    </w:p>
    <w:p w:rsidR="00623F42" w:rsidRPr="00DB1108" w:rsidRDefault="00623F42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Контроль над исполнением настоящего решения возложить на комиссию по вопросам социально-экономического развития.</w:t>
      </w:r>
    </w:p>
    <w:p w:rsidR="00DB1108" w:rsidRPr="00DB1108" w:rsidRDefault="00DB1108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Настоящее решение вступает в силу после его официального опубликования и распространяется на правоотношения возникшие с 01 апреля 2019 года.</w:t>
      </w:r>
    </w:p>
    <w:p w:rsidR="00DB1108" w:rsidRDefault="00DB1108" w:rsidP="00DB1108">
      <w:pPr>
        <w:pStyle w:val="a3"/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FFE" w:rsidRDefault="00234FFE" w:rsidP="00DB1108">
      <w:pPr>
        <w:pStyle w:val="a3"/>
        <w:tabs>
          <w:tab w:val="left" w:pos="0"/>
        </w:tabs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B1108" w:rsidRPr="004F625A" w:rsidRDefault="00DB1108" w:rsidP="00DB1108">
      <w:pPr>
        <w:pStyle w:val="a3"/>
        <w:tabs>
          <w:tab w:val="left" w:pos="0"/>
        </w:tabs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образования:                                       В.Н. Камышев</w:t>
      </w:r>
    </w:p>
    <w:sectPr w:rsidR="00DB1108" w:rsidRPr="004F625A" w:rsidSect="00141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0B29E2"/>
    <w:multiLevelType w:val="hybridMultilevel"/>
    <w:tmpl w:val="07EAF720"/>
    <w:lvl w:ilvl="0" w:tplc="1F6E1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5A5F"/>
    <w:rsid w:val="001411F5"/>
    <w:rsid w:val="00234FFE"/>
    <w:rsid w:val="002A0229"/>
    <w:rsid w:val="003F3EFF"/>
    <w:rsid w:val="004C4F52"/>
    <w:rsid w:val="004F625A"/>
    <w:rsid w:val="00623F42"/>
    <w:rsid w:val="00660BC3"/>
    <w:rsid w:val="006B75DA"/>
    <w:rsid w:val="0085666B"/>
    <w:rsid w:val="0092332E"/>
    <w:rsid w:val="00B35A5F"/>
    <w:rsid w:val="00B51846"/>
    <w:rsid w:val="00D36913"/>
    <w:rsid w:val="00D406CE"/>
    <w:rsid w:val="00DB1108"/>
    <w:rsid w:val="00DE7BF7"/>
    <w:rsid w:val="00E633C5"/>
    <w:rsid w:val="00F1283F"/>
    <w:rsid w:val="00F572D8"/>
    <w:rsid w:val="00F715F1"/>
    <w:rsid w:val="00FF4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2E"/>
  </w:style>
  <w:style w:type="paragraph" w:styleId="2">
    <w:name w:val="heading 2"/>
    <w:basedOn w:val="a"/>
    <w:next w:val="a"/>
    <w:link w:val="20"/>
    <w:uiPriority w:val="99"/>
    <w:qFormat/>
    <w:rsid w:val="001411F5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11F5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11F5"/>
  </w:style>
  <w:style w:type="paragraph" w:customStyle="1" w:styleId="ConsPlusNormal">
    <w:name w:val="ConsPlusNormal"/>
    <w:uiPriority w:val="99"/>
    <w:rsid w:val="001411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1411F5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99"/>
    <w:rsid w:val="001411F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411F5"/>
    <w:rPr>
      <w:color w:val="0000FF"/>
      <w:u w:val="single"/>
    </w:rPr>
  </w:style>
  <w:style w:type="paragraph" w:customStyle="1" w:styleId="a6">
    <w:basedOn w:val="a"/>
    <w:next w:val="a"/>
    <w:uiPriority w:val="99"/>
    <w:qFormat/>
    <w:rsid w:val="001411F5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8"/>
    <w:uiPriority w:val="99"/>
    <w:locked/>
    <w:rsid w:val="001411F5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9">
    <w:name w:val="annotation reference"/>
    <w:uiPriority w:val="99"/>
    <w:semiHidden/>
    <w:rsid w:val="001411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411F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11F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1411F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11F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1411F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11F5"/>
    <w:rPr>
      <w:rFonts w:ascii="Tahoma" w:eastAsia="Calibri" w:hAnsi="Tahoma" w:cs="Times New Roman"/>
      <w:sz w:val="16"/>
      <w:szCs w:val="16"/>
    </w:rPr>
  </w:style>
  <w:style w:type="paragraph" w:styleId="a8">
    <w:name w:val="Title"/>
    <w:basedOn w:val="a"/>
    <w:next w:val="a"/>
    <w:link w:val="a7"/>
    <w:uiPriority w:val="99"/>
    <w:qFormat/>
    <w:rsid w:val="001411F5"/>
    <w:pPr>
      <w:spacing w:after="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uiPriority w:val="10"/>
    <w:rsid w:val="00141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 Spacing"/>
    <w:qFormat/>
    <w:rsid w:val="004F625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2019-03-26T07:54:00Z</cp:lastPrinted>
  <dcterms:created xsi:type="dcterms:W3CDTF">2019-03-20T13:21:00Z</dcterms:created>
  <dcterms:modified xsi:type="dcterms:W3CDTF">2019-03-26T07:55:00Z</dcterms:modified>
</cp:coreProperties>
</file>