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5A" w:rsidRPr="004F625A" w:rsidRDefault="004F625A" w:rsidP="004F6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2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6225" cy="295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25A" w:rsidRPr="004F625A" w:rsidRDefault="004F625A" w:rsidP="004F6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25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F625A" w:rsidRPr="004F625A" w:rsidRDefault="004F625A" w:rsidP="004F6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25A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Гостицкое сельское поселение</w:t>
      </w:r>
    </w:p>
    <w:p w:rsidR="004F625A" w:rsidRPr="004F625A" w:rsidRDefault="004F625A" w:rsidP="004F6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25A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4F625A" w:rsidRPr="004F625A" w:rsidRDefault="004F625A" w:rsidP="004F6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25A">
        <w:rPr>
          <w:rFonts w:ascii="Times New Roman" w:hAnsi="Times New Roman" w:cs="Times New Roman"/>
          <w:b/>
          <w:sz w:val="28"/>
          <w:szCs w:val="28"/>
        </w:rPr>
        <w:t>(третьего созыва)</w:t>
      </w:r>
    </w:p>
    <w:p w:rsidR="004F625A" w:rsidRPr="004F625A" w:rsidRDefault="004F625A" w:rsidP="004F6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EFF" w:rsidRDefault="004F625A" w:rsidP="00DB110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w w:val="146"/>
          <w:sz w:val="34"/>
          <w:szCs w:val="34"/>
        </w:rPr>
      </w:pPr>
      <w:r w:rsidRPr="004F625A">
        <w:rPr>
          <w:rFonts w:ascii="Times New Roman" w:hAnsi="Times New Roman" w:cs="Times New Roman"/>
          <w:b/>
          <w:spacing w:val="-4"/>
          <w:w w:val="146"/>
          <w:sz w:val="34"/>
          <w:szCs w:val="34"/>
        </w:rPr>
        <w:t>РЕШЕНИЕ</w:t>
      </w:r>
    </w:p>
    <w:p w:rsidR="004F625A" w:rsidRDefault="00234FFE" w:rsidP="004F6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28.03.</w:t>
      </w:r>
      <w:r w:rsidR="004F625A">
        <w:rPr>
          <w:rFonts w:ascii="Times New Roman" w:hAnsi="Times New Roman" w:cs="Times New Roman"/>
          <w:sz w:val="28"/>
          <w:szCs w:val="28"/>
        </w:rPr>
        <w:t xml:space="preserve"> 2019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625A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291</w:t>
      </w:r>
    </w:p>
    <w:p w:rsidR="004F625A" w:rsidRDefault="004F625A" w:rsidP="004F6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25A" w:rsidRDefault="004F625A" w:rsidP="004F625A">
      <w:pPr>
        <w:spacing w:after="0" w:line="240" w:lineRule="auto"/>
        <w:ind w:right="2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передаче полномочий по участию в предупреждении и ликвидации последствий чрезвычайных ситуаций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F625A" w:rsidRDefault="004F625A" w:rsidP="004F625A">
      <w:pPr>
        <w:spacing w:after="0" w:line="240" w:lineRule="auto"/>
        <w:ind w:right="2550"/>
        <w:jc w:val="both"/>
        <w:rPr>
          <w:rFonts w:ascii="Times New Roman" w:hAnsi="Times New Roman" w:cs="Times New Roman"/>
          <w:sz w:val="28"/>
          <w:szCs w:val="28"/>
        </w:rPr>
      </w:pPr>
    </w:p>
    <w:p w:rsidR="004F625A" w:rsidRPr="00DB1108" w:rsidRDefault="004F625A" w:rsidP="004F625A">
      <w:pPr>
        <w:tabs>
          <w:tab w:val="left" w:pos="878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1108">
        <w:rPr>
          <w:rFonts w:ascii="Times New Roman" w:hAnsi="Times New Roman" w:cs="Times New Roman"/>
          <w:sz w:val="27"/>
          <w:szCs w:val="27"/>
        </w:rPr>
        <w:t>В соответствии с пунктом 8 части 1, частью 3 статьи 14, часть 4 статьи 15 Федерального закона от 06.10.2003 № 131-ФЗ «Об общих принципах организации местного самоуправления в Российской Федерации, статьёй 1 Областного закона Ленинградской области от 10.07.2014 № 48-оз «Об отдельных вопросах местного значения сельских поселений Ленинградской области», совет депутатов муниципального образования Гостицкое сельское поселение Сланцевского муниципального района Ленинградской области РЕШИЛ:</w:t>
      </w:r>
    </w:p>
    <w:p w:rsidR="004F625A" w:rsidRPr="00DB1108" w:rsidRDefault="004F625A" w:rsidP="00DB1108">
      <w:pPr>
        <w:pStyle w:val="a3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1108">
        <w:rPr>
          <w:rFonts w:ascii="Times New Roman" w:hAnsi="Times New Roman" w:cs="Times New Roman"/>
          <w:sz w:val="27"/>
          <w:szCs w:val="27"/>
        </w:rPr>
        <w:t xml:space="preserve">Передать полномочия по участию в предупреждении и ликвидации последствий чрезвычайных ситуаций в границах </w:t>
      </w:r>
      <w:proofErr w:type="spellStart"/>
      <w:r w:rsidRPr="00DB1108">
        <w:rPr>
          <w:rFonts w:ascii="Times New Roman" w:hAnsi="Times New Roman" w:cs="Times New Roman"/>
          <w:sz w:val="27"/>
          <w:szCs w:val="27"/>
        </w:rPr>
        <w:t>Гостицкого</w:t>
      </w:r>
      <w:proofErr w:type="spellEnd"/>
      <w:r w:rsidRPr="00DB1108">
        <w:rPr>
          <w:rFonts w:ascii="Times New Roman" w:hAnsi="Times New Roman" w:cs="Times New Roman"/>
          <w:sz w:val="27"/>
          <w:szCs w:val="27"/>
        </w:rPr>
        <w:t xml:space="preserve"> сельского поселения Сланцевского муниципального района Лени</w:t>
      </w:r>
      <w:r w:rsidR="00623F42" w:rsidRPr="00DB1108">
        <w:rPr>
          <w:rFonts w:ascii="Times New Roman" w:hAnsi="Times New Roman" w:cs="Times New Roman"/>
          <w:sz w:val="27"/>
          <w:szCs w:val="27"/>
        </w:rPr>
        <w:t>н</w:t>
      </w:r>
      <w:r w:rsidRPr="00DB1108">
        <w:rPr>
          <w:rFonts w:ascii="Times New Roman" w:hAnsi="Times New Roman" w:cs="Times New Roman"/>
          <w:sz w:val="27"/>
          <w:szCs w:val="27"/>
        </w:rPr>
        <w:t>градской области органам местного самоуправления Сланцевского муниципального района</w:t>
      </w:r>
      <w:r w:rsidR="00DB1108" w:rsidRPr="00DB1108">
        <w:rPr>
          <w:rFonts w:ascii="Times New Roman" w:hAnsi="Times New Roman" w:cs="Times New Roman"/>
          <w:sz w:val="27"/>
          <w:szCs w:val="27"/>
        </w:rPr>
        <w:t xml:space="preserve"> на период</w:t>
      </w:r>
      <w:r w:rsidR="00623F42" w:rsidRPr="00DB1108">
        <w:rPr>
          <w:rFonts w:ascii="Times New Roman" w:hAnsi="Times New Roman" w:cs="Times New Roman"/>
          <w:sz w:val="27"/>
          <w:szCs w:val="27"/>
        </w:rPr>
        <w:t xml:space="preserve"> с 01.04.2019 по 31.12.2019</w:t>
      </w:r>
      <w:r w:rsidRPr="00DB1108">
        <w:rPr>
          <w:rFonts w:ascii="Times New Roman" w:hAnsi="Times New Roman" w:cs="Times New Roman"/>
          <w:sz w:val="27"/>
          <w:szCs w:val="27"/>
        </w:rPr>
        <w:t>.</w:t>
      </w:r>
    </w:p>
    <w:p w:rsidR="00623F42" w:rsidRPr="00DB1108" w:rsidRDefault="00623F42" w:rsidP="00DB1108">
      <w:pPr>
        <w:pStyle w:val="a3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1108">
        <w:rPr>
          <w:rFonts w:ascii="Times New Roman" w:hAnsi="Times New Roman" w:cs="Times New Roman"/>
          <w:sz w:val="27"/>
          <w:szCs w:val="27"/>
        </w:rPr>
        <w:t xml:space="preserve">Поручить главе администрации </w:t>
      </w:r>
      <w:proofErr w:type="spellStart"/>
      <w:r w:rsidRPr="00DB1108">
        <w:rPr>
          <w:rFonts w:ascii="Times New Roman" w:hAnsi="Times New Roman" w:cs="Times New Roman"/>
          <w:sz w:val="27"/>
          <w:szCs w:val="27"/>
        </w:rPr>
        <w:t>Гостицкого</w:t>
      </w:r>
      <w:proofErr w:type="spellEnd"/>
      <w:r w:rsidRPr="00DB1108">
        <w:rPr>
          <w:rFonts w:ascii="Times New Roman" w:hAnsi="Times New Roman" w:cs="Times New Roman"/>
          <w:sz w:val="27"/>
          <w:szCs w:val="27"/>
        </w:rPr>
        <w:t xml:space="preserve"> сельского поселения заключить соглашение о передаче полномочий, указанных в пункте 1 настоящего решения.</w:t>
      </w:r>
    </w:p>
    <w:p w:rsidR="00DB1108" w:rsidRPr="00DB1108" w:rsidRDefault="00DB1108" w:rsidP="00DB1108">
      <w:pPr>
        <w:pStyle w:val="a3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1108">
        <w:rPr>
          <w:rFonts w:ascii="Times New Roman" w:hAnsi="Times New Roman" w:cs="Times New Roman"/>
          <w:sz w:val="27"/>
          <w:szCs w:val="27"/>
        </w:rPr>
        <w:t>Предусмотреть  в бюджете муниципального образования Гостицкое сельское поселение  Сланцевского муниципального района Ленинградской области на 2019</w:t>
      </w:r>
      <w:r w:rsidR="0085666B">
        <w:rPr>
          <w:rFonts w:ascii="Times New Roman" w:hAnsi="Times New Roman" w:cs="Times New Roman"/>
          <w:sz w:val="27"/>
          <w:szCs w:val="27"/>
        </w:rPr>
        <w:t xml:space="preserve"> </w:t>
      </w:r>
      <w:r w:rsidRPr="00DB1108">
        <w:rPr>
          <w:rFonts w:ascii="Times New Roman" w:hAnsi="Times New Roman" w:cs="Times New Roman"/>
          <w:sz w:val="27"/>
          <w:szCs w:val="27"/>
        </w:rPr>
        <w:t xml:space="preserve">год межбюджетные трансферты муниципальному образованию Сланцевский муниципальный район Ленинградской области на финансовое обеспечение исполнения переданного полномочия в </w:t>
      </w:r>
      <w:r w:rsidR="00A52A09">
        <w:rPr>
          <w:rFonts w:ascii="Times New Roman" w:hAnsi="Times New Roman" w:cs="Times New Roman"/>
          <w:sz w:val="27"/>
          <w:szCs w:val="27"/>
        </w:rPr>
        <w:t>сумме  10 тысяч рублей.</w:t>
      </w:r>
    </w:p>
    <w:p w:rsidR="00623F42" w:rsidRPr="00DB1108" w:rsidRDefault="00623F42" w:rsidP="00DB1108">
      <w:pPr>
        <w:pStyle w:val="a3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1108">
        <w:rPr>
          <w:rFonts w:ascii="Times New Roman" w:hAnsi="Times New Roman" w:cs="Times New Roman"/>
          <w:sz w:val="27"/>
          <w:szCs w:val="27"/>
        </w:rPr>
        <w:t>Опубликовать настоящее решение в приложении к газете «Знамя труда» и разместить на официальном сайте поселения.</w:t>
      </w:r>
    </w:p>
    <w:p w:rsidR="00623F42" w:rsidRPr="00DB1108" w:rsidRDefault="00623F42" w:rsidP="00DB1108">
      <w:pPr>
        <w:pStyle w:val="a3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1108">
        <w:rPr>
          <w:rFonts w:ascii="Times New Roman" w:hAnsi="Times New Roman" w:cs="Times New Roman"/>
          <w:sz w:val="27"/>
          <w:szCs w:val="27"/>
        </w:rPr>
        <w:t>Контроль над исполнением настоящего решения возложить на комиссию по вопросам социально-экономического развития.</w:t>
      </w:r>
    </w:p>
    <w:p w:rsidR="00DB1108" w:rsidRPr="00DB1108" w:rsidRDefault="00DB1108" w:rsidP="00DB1108">
      <w:pPr>
        <w:pStyle w:val="a3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1108">
        <w:rPr>
          <w:rFonts w:ascii="Times New Roman" w:hAnsi="Times New Roman" w:cs="Times New Roman"/>
          <w:sz w:val="27"/>
          <w:szCs w:val="27"/>
        </w:rPr>
        <w:t>Настоящее решение вступает в силу после его официального опубликования и распространяется на правоотношения возникшие с 01 апреля 2019 года.</w:t>
      </w:r>
    </w:p>
    <w:p w:rsidR="00DB1108" w:rsidRDefault="00DB1108" w:rsidP="00DB1108">
      <w:pPr>
        <w:pStyle w:val="a3"/>
        <w:tabs>
          <w:tab w:val="left" w:pos="0"/>
        </w:tabs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FFE" w:rsidRDefault="00234FFE" w:rsidP="00DB1108">
      <w:pPr>
        <w:pStyle w:val="a3"/>
        <w:tabs>
          <w:tab w:val="left" w:pos="0"/>
        </w:tabs>
        <w:suppressAutoHyphens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B1108" w:rsidRPr="004F625A" w:rsidRDefault="00DB1108" w:rsidP="00DB1108">
      <w:pPr>
        <w:pStyle w:val="a3"/>
        <w:tabs>
          <w:tab w:val="left" w:pos="0"/>
        </w:tabs>
        <w:suppressAutoHyphens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образования:                                       В.Н. Камышев</w:t>
      </w:r>
    </w:p>
    <w:sectPr w:rsidR="00DB1108" w:rsidRPr="004F625A" w:rsidSect="001411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0B29E2"/>
    <w:multiLevelType w:val="hybridMultilevel"/>
    <w:tmpl w:val="07EAF720"/>
    <w:lvl w:ilvl="0" w:tplc="1F6E16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5A5F"/>
    <w:rsid w:val="00056C9A"/>
    <w:rsid w:val="001411F5"/>
    <w:rsid w:val="00234FFE"/>
    <w:rsid w:val="002A0229"/>
    <w:rsid w:val="003F3EFF"/>
    <w:rsid w:val="004C4F52"/>
    <w:rsid w:val="004F625A"/>
    <w:rsid w:val="00623F42"/>
    <w:rsid w:val="00660BC3"/>
    <w:rsid w:val="006B75DA"/>
    <w:rsid w:val="0085666B"/>
    <w:rsid w:val="0092332E"/>
    <w:rsid w:val="00A52A09"/>
    <w:rsid w:val="00B35A5F"/>
    <w:rsid w:val="00B51846"/>
    <w:rsid w:val="00D36913"/>
    <w:rsid w:val="00D406CE"/>
    <w:rsid w:val="00DB1108"/>
    <w:rsid w:val="00DE7BF7"/>
    <w:rsid w:val="00E633C5"/>
    <w:rsid w:val="00F1283F"/>
    <w:rsid w:val="00F572D8"/>
    <w:rsid w:val="00F715F1"/>
    <w:rsid w:val="00FF4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2E"/>
  </w:style>
  <w:style w:type="paragraph" w:styleId="2">
    <w:name w:val="heading 2"/>
    <w:basedOn w:val="a"/>
    <w:next w:val="a"/>
    <w:link w:val="20"/>
    <w:uiPriority w:val="99"/>
    <w:qFormat/>
    <w:rsid w:val="001411F5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411F5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411F5"/>
  </w:style>
  <w:style w:type="paragraph" w:customStyle="1" w:styleId="ConsPlusNormal">
    <w:name w:val="ConsPlusNormal"/>
    <w:uiPriority w:val="99"/>
    <w:rsid w:val="001411F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1411F5"/>
    <w:pPr>
      <w:spacing w:after="200" w:line="276" w:lineRule="auto"/>
      <w:ind w:left="720"/>
    </w:pPr>
    <w:rPr>
      <w:rFonts w:ascii="Calibri" w:eastAsia="Calibri" w:hAnsi="Calibri" w:cs="Calibri"/>
    </w:rPr>
  </w:style>
  <w:style w:type="table" w:styleId="a4">
    <w:name w:val="Table Grid"/>
    <w:basedOn w:val="a1"/>
    <w:uiPriority w:val="99"/>
    <w:rsid w:val="001411F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1411F5"/>
    <w:rPr>
      <w:color w:val="0000FF"/>
      <w:u w:val="single"/>
    </w:rPr>
  </w:style>
  <w:style w:type="paragraph" w:customStyle="1" w:styleId="a6">
    <w:basedOn w:val="a"/>
    <w:next w:val="a"/>
    <w:uiPriority w:val="99"/>
    <w:qFormat/>
    <w:rsid w:val="001411F5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link w:val="a8"/>
    <w:uiPriority w:val="99"/>
    <w:locked/>
    <w:rsid w:val="001411F5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a9">
    <w:name w:val="annotation reference"/>
    <w:uiPriority w:val="99"/>
    <w:semiHidden/>
    <w:rsid w:val="001411F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1411F5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411F5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1411F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411F5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1411F5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11F5"/>
    <w:rPr>
      <w:rFonts w:ascii="Tahoma" w:eastAsia="Calibri" w:hAnsi="Tahoma" w:cs="Times New Roman"/>
      <w:sz w:val="16"/>
      <w:szCs w:val="16"/>
    </w:rPr>
  </w:style>
  <w:style w:type="paragraph" w:styleId="a8">
    <w:name w:val="Title"/>
    <w:basedOn w:val="a"/>
    <w:next w:val="a"/>
    <w:link w:val="a7"/>
    <w:uiPriority w:val="99"/>
    <w:qFormat/>
    <w:rsid w:val="001411F5"/>
    <w:pPr>
      <w:spacing w:after="0" w:line="240" w:lineRule="auto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uiPriority w:val="10"/>
    <w:rsid w:val="001411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No Spacing"/>
    <w:qFormat/>
    <w:rsid w:val="004F625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2019-04-22T11:08:00Z</cp:lastPrinted>
  <dcterms:created xsi:type="dcterms:W3CDTF">2019-03-20T13:21:00Z</dcterms:created>
  <dcterms:modified xsi:type="dcterms:W3CDTF">2019-04-22T11:09:00Z</dcterms:modified>
</cp:coreProperties>
</file>