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2A" w:rsidRDefault="006E2B2A" w:rsidP="006E2B2A">
      <w:pPr>
        <w:pStyle w:val="a3"/>
        <w:spacing w:after="0"/>
        <w:jc w:val="center"/>
        <w:rPr>
          <w:b/>
          <w:sz w:val="24"/>
          <w:szCs w:val="24"/>
        </w:rPr>
      </w:pPr>
      <w:r>
        <w:rPr>
          <w:b/>
          <w:sz w:val="24"/>
          <w:szCs w:val="24"/>
        </w:rPr>
        <w:t>Муниципальное образование Гостицкое сельское поселение</w:t>
      </w:r>
    </w:p>
    <w:p w:rsidR="006E2B2A" w:rsidRDefault="006E2B2A" w:rsidP="006E2B2A">
      <w:pPr>
        <w:pStyle w:val="a3"/>
        <w:spacing w:after="0"/>
        <w:jc w:val="center"/>
        <w:rPr>
          <w:b/>
          <w:sz w:val="24"/>
          <w:szCs w:val="24"/>
        </w:rPr>
      </w:pPr>
      <w:r>
        <w:rPr>
          <w:b/>
          <w:sz w:val="24"/>
          <w:szCs w:val="24"/>
        </w:rPr>
        <w:t>Сланцевского муниципального района Ленинградской области</w:t>
      </w:r>
    </w:p>
    <w:p w:rsidR="006E2B2A" w:rsidRDefault="006E2B2A" w:rsidP="006E2B2A">
      <w:pPr>
        <w:pStyle w:val="a3"/>
        <w:spacing w:after="0"/>
        <w:jc w:val="center"/>
        <w:rPr>
          <w:b/>
          <w:sz w:val="28"/>
          <w:szCs w:val="28"/>
        </w:rPr>
      </w:pPr>
    </w:p>
    <w:p w:rsidR="006E2B2A" w:rsidRDefault="006E2B2A" w:rsidP="006E2B2A">
      <w:pPr>
        <w:pStyle w:val="a3"/>
        <w:spacing w:after="0"/>
        <w:jc w:val="center"/>
        <w:rPr>
          <w:b/>
          <w:sz w:val="28"/>
          <w:szCs w:val="28"/>
        </w:rPr>
      </w:pPr>
      <w:r>
        <w:rPr>
          <w:b/>
          <w:sz w:val="28"/>
          <w:szCs w:val="28"/>
        </w:rPr>
        <w:t>Протокол публичных слушаний</w:t>
      </w:r>
    </w:p>
    <w:p w:rsidR="006E2B2A" w:rsidRDefault="006E2B2A" w:rsidP="006E2B2A">
      <w:pPr>
        <w:pStyle w:val="a3"/>
        <w:spacing w:after="0"/>
        <w:jc w:val="center"/>
        <w:rPr>
          <w:b/>
          <w:sz w:val="24"/>
          <w:szCs w:val="24"/>
        </w:rPr>
      </w:pPr>
      <w:r>
        <w:rPr>
          <w:b/>
          <w:sz w:val="24"/>
          <w:szCs w:val="24"/>
        </w:rPr>
        <w:t xml:space="preserve">по обсуждению проекта устава муниципального образования </w:t>
      </w:r>
    </w:p>
    <w:p w:rsidR="006E2B2A" w:rsidRPr="006E2B2A" w:rsidRDefault="006E2B2A" w:rsidP="006E2B2A">
      <w:pPr>
        <w:pStyle w:val="a3"/>
        <w:spacing w:after="0"/>
        <w:jc w:val="center"/>
        <w:rPr>
          <w:b/>
          <w:sz w:val="24"/>
          <w:szCs w:val="24"/>
        </w:rPr>
      </w:pPr>
      <w:r>
        <w:rPr>
          <w:b/>
          <w:sz w:val="24"/>
          <w:szCs w:val="24"/>
        </w:rPr>
        <w:t>Гостицкое сельское поселение Сланцевского муниципального района Ленинградской области в новой редакции</w:t>
      </w:r>
    </w:p>
    <w:p w:rsidR="000E2F4F" w:rsidRDefault="000E2F4F" w:rsidP="0063646D">
      <w:pPr>
        <w:pStyle w:val="a3"/>
        <w:spacing w:after="0"/>
        <w:ind w:firstLine="709"/>
        <w:jc w:val="both"/>
        <w:rPr>
          <w:b/>
          <w:sz w:val="24"/>
          <w:szCs w:val="24"/>
        </w:rPr>
      </w:pPr>
    </w:p>
    <w:p w:rsidR="000E2F4F" w:rsidRDefault="000E2F4F" w:rsidP="0063646D">
      <w:pPr>
        <w:pStyle w:val="a3"/>
        <w:spacing w:after="0"/>
        <w:ind w:firstLine="709"/>
        <w:jc w:val="both"/>
        <w:rPr>
          <w:b/>
          <w:sz w:val="24"/>
          <w:szCs w:val="24"/>
        </w:rPr>
      </w:pPr>
    </w:p>
    <w:p w:rsidR="006E2B2A" w:rsidRDefault="006E2B2A" w:rsidP="0063646D">
      <w:pPr>
        <w:pStyle w:val="a3"/>
        <w:spacing w:after="0"/>
        <w:ind w:firstLine="709"/>
        <w:jc w:val="both"/>
        <w:rPr>
          <w:sz w:val="24"/>
          <w:szCs w:val="24"/>
        </w:rPr>
      </w:pPr>
      <w:r>
        <w:rPr>
          <w:b/>
          <w:sz w:val="24"/>
          <w:szCs w:val="24"/>
        </w:rPr>
        <w:t>Место проведения публичных слушаний</w:t>
      </w:r>
      <w:r>
        <w:rPr>
          <w:sz w:val="24"/>
          <w:szCs w:val="24"/>
        </w:rPr>
        <w:t>: Ленинградская область, Сланцевский район, деревня Гостицы, дом 2а.</w:t>
      </w:r>
    </w:p>
    <w:p w:rsidR="006E2B2A" w:rsidRDefault="006E2B2A" w:rsidP="0063646D">
      <w:pPr>
        <w:pStyle w:val="a3"/>
        <w:spacing w:after="0"/>
        <w:ind w:firstLine="709"/>
        <w:jc w:val="both"/>
        <w:rPr>
          <w:sz w:val="24"/>
          <w:szCs w:val="24"/>
        </w:rPr>
      </w:pPr>
      <w:r>
        <w:rPr>
          <w:b/>
          <w:sz w:val="24"/>
          <w:szCs w:val="24"/>
        </w:rPr>
        <w:t>Дата и время проведения публичных слушаний</w:t>
      </w:r>
      <w:r>
        <w:rPr>
          <w:sz w:val="24"/>
          <w:szCs w:val="24"/>
        </w:rPr>
        <w:t xml:space="preserve">: 02 декабря 2016 года. </w:t>
      </w:r>
    </w:p>
    <w:p w:rsidR="006E2B2A" w:rsidRDefault="006E2B2A" w:rsidP="0063646D">
      <w:pPr>
        <w:pStyle w:val="a3"/>
        <w:spacing w:after="0"/>
        <w:ind w:firstLine="709"/>
        <w:jc w:val="both"/>
        <w:rPr>
          <w:sz w:val="24"/>
          <w:szCs w:val="24"/>
        </w:rPr>
      </w:pPr>
      <w:r>
        <w:rPr>
          <w:sz w:val="24"/>
          <w:szCs w:val="24"/>
        </w:rPr>
        <w:t xml:space="preserve">Начало 15 час. 00 мин., окончание 15 час. 40 мин. </w:t>
      </w:r>
    </w:p>
    <w:p w:rsidR="006E2B2A" w:rsidRDefault="006E2B2A" w:rsidP="0063646D">
      <w:pPr>
        <w:pStyle w:val="a3"/>
        <w:spacing w:after="0"/>
        <w:ind w:firstLine="709"/>
        <w:jc w:val="both"/>
        <w:rPr>
          <w:sz w:val="24"/>
          <w:szCs w:val="24"/>
        </w:rPr>
      </w:pPr>
      <w:r>
        <w:rPr>
          <w:b/>
          <w:sz w:val="24"/>
          <w:szCs w:val="24"/>
        </w:rPr>
        <w:t>Дата подписания настоящего протокола</w:t>
      </w:r>
      <w:r>
        <w:rPr>
          <w:sz w:val="24"/>
          <w:szCs w:val="24"/>
        </w:rPr>
        <w:t xml:space="preserve">  02 декабря 2016 года.</w:t>
      </w:r>
    </w:p>
    <w:p w:rsidR="006E2B2A" w:rsidRDefault="006E2B2A" w:rsidP="0063646D">
      <w:pPr>
        <w:pStyle w:val="a3"/>
        <w:spacing w:after="0"/>
        <w:ind w:firstLine="709"/>
        <w:jc w:val="both"/>
        <w:rPr>
          <w:sz w:val="24"/>
          <w:szCs w:val="24"/>
        </w:rPr>
      </w:pPr>
      <w:r>
        <w:rPr>
          <w:b/>
          <w:sz w:val="24"/>
          <w:szCs w:val="24"/>
        </w:rPr>
        <w:t>Присутствовали:</w:t>
      </w:r>
      <w:r>
        <w:rPr>
          <w:sz w:val="24"/>
          <w:szCs w:val="24"/>
        </w:rPr>
        <w:t xml:space="preserve"> 17 человек согласно регистрационному листу явки участников публичных слушаний (прилагается)..</w:t>
      </w:r>
    </w:p>
    <w:p w:rsidR="006E2B2A" w:rsidRDefault="006E2B2A" w:rsidP="006E2B2A">
      <w:pPr>
        <w:pStyle w:val="a3"/>
        <w:spacing w:after="0"/>
        <w:jc w:val="both"/>
        <w:rPr>
          <w:sz w:val="24"/>
          <w:szCs w:val="24"/>
        </w:rPr>
      </w:pPr>
      <w:r>
        <w:rPr>
          <w:sz w:val="24"/>
          <w:szCs w:val="24"/>
        </w:rPr>
        <w:t xml:space="preserve">       </w:t>
      </w:r>
    </w:p>
    <w:p w:rsidR="0063646D" w:rsidRDefault="006E2B2A" w:rsidP="0063646D">
      <w:pPr>
        <w:pStyle w:val="a3"/>
        <w:spacing w:after="0"/>
        <w:ind w:firstLine="709"/>
        <w:jc w:val="both"/>
        <w:rPr>
          <w:b/>
          <w:sz w:val="24"/>
          <w:szCs w:val="24"/>
        </w:rPr>
      </w:pPr>
      <w:r>
        <w:rPr>
          <w:b/>
          <w:sz w:val="24"/>
          <w:szCs w:val="24"/>
        </w:rPr>
        <w:t>Повестка дня:</w:t>
      </w:r>
    </w:p>
    <w:p w:rsidR="0063646D" w:rsidRDefault="006E2B2A" w:rsidP="0063646D">
      <w:pPr>
        <w:pStyle w:val="a3"/>
        <w:spacing w:after="0"/>
        <w:ind w:firstLine="709"/>
        <w:jc w:val="both"/>
        <w:rPr>
          <w:sz w:val="24"/>
          <w:szCs w:val="24"/>
        </w:rPr>
      </w:pPr>
      <w:r>
        <w:rPr>
          <w:sz w:val="24"/>
          <w:szCs w:val="24"/>
        </w:rPr>
        <w:t xml:space="preserve">1. Обсуждение проекта устава муниципального образования Гостицкое сельское поселения Сланцевского муниципального района Ленинградской области.       </w:t>
      </w:r>
    </w:p>
    <w:p w:rsidR="0063646D" w:rsidRDefault="006E2B2A" w:rsidP="0063646D">
      <w:pPr>
        <w:pStyle w:val="a3"/>
        <w:spacing w:after="0"/>
        <w:ind w:firstLine="709"/>
        <w:jc w:val="both"/>
        <w:rPr>
          <w:sz w:val="24"/>
          <w:szCs w:val="24"/>
        </w:rPr>
      </w:pPr>
      <w:r>
        <w:rPr>
          <w:b/>
          <w:sz w:val="24"/>
          <w:szCs w:val="24"/>
        </w:rPr>
        <w:t xml:space="preserve">Докладчик: </w:t>
      </w:r>
      <w:r w:rsidR="0063646D" w:rsidRPr="0063646D">
        <w:rPr>
          <w:sz w:val="24"/>
          <w:szCs w:val="24"/>
        </w:rPr>
        <w:t>Камышев Владимир Николаевич, глава муниципального образования</w:t>
      </w:r>
      <w:r w:rsidRPr="0063646D">
        <w:rPr>
          <w:sz w:val="24"/>
          <w:szCs w:val="24"/>
        </w:rPr>
        <w:t xml:space="preserve"> </w:t>
      </w:r>
      <w:r>
        <w:rPr>
          <w:sz w:val="24"/>
          <w:szCs w:val="24"/>
        </w:rPr>
        <w:t xml:space="preserve">– председатель комиссии по рассмотрению предложений </w:t>
      </w:r>
      <w:r w:rsidR="0063646D">
        <w:rPr>
          <w:sz w:val="24"/>
          <w:szCs w:val="24"/>
        </w:rPr>
        <w:t>в проект устава муниципального образования Гостицкое сельское поселения Сланцевского муниципального района Ленинградской области в новой редакции.</w:t>
      </w:r>
      <w:r>
        <w:rPr>
          <w:sz w:val="24"/>
          <w:szCs w:val="24"/>
        </w:rPr>
        <w:t xml:space="preserve"> </w:t>
      </w:r>
    </w:p>
    <w:p w:rsidR="0063646D" w:rsidRDefault="0063646D" w:rsidP="0063646D">
      <w:pPr>
        <w:pStyle w:val="a3"/>
        <w:spacing w:after="0"/>
        <w:ind w:firstLine="709"/>
        <w:jc w:val="both"/>
        <w:rPr>
          <w:b/>
          <w:sz w:val="24"/>
          <w:szCs w:val="24"/>
        </w:rPr>
      </w:pPr>
    </w:p>
    <w:p w:rsidR="0063646D" w:rsidRDefault="006E2B2A" w:rsidP="0063646D">
      <w:pPr>
        <w:pStyle w:val="a3"/>
        <w:spacing w:after="0"/>
        <w:ind w:firstLine="709"/>
        <w:jc w:val="both"/>
        <w:rPr>
          <w:sz w:val="24"/>
          <w:szCs w:val="24"/>
        </w:rPr>
      </w:pPr>
      <w:r w:rsidRPr="0063646D">
        <w:rPr>
          <w:b/>
          <w:sz w:val="24"/>
          <w:szCs w:val="24"/>
        </w:rPr>
        <w:t>Слушали:</w:t>
      </w:r>
      <w:r>
        <w:rPr>
          <w:sz w:val="24"/>
          <w:szCs w:val="24"/>
        </w:rPr>
        <w:t xml:space="preserve"> </w:t>
      </w:r>
      <w:r w:rsidR="0063646D" w:rsidRPr="0063646D">
        <w:rPr>
          <w:sz w:val="24"/>
          <w:szCs w:val="24"/>
        </w:rPr>
        <w:t>Камышев</w:t>
      </w:r>
      <w:r w:rsidR="0063646D">
        <w:rPr>
          <w:sz w:val="24"/>
          <w:szCs w:val="24"/>
        </w:rPr>
        <w:t>а</w:t>
      </w:r>
      <w:r w:rsidR="0063646D" w:rsidRPr="0063646D">
        <w:rPr>
          <w:sz w:val="24"/>
          <w:szCs w:val="24"/>
        </w:rPr>
        <w:t xml:space="preserve"> Владимир</w:t>
      </w:r>
      <w:r w:rsidR="0063646D">
        <w:rPr>
          <w:sz w:val="24"/>
          <w:szCs w:val="24"/>
        </w:rPr>
        <w:t>а</w:t>
      </w:r>
      <w:r w:rsidR="0063646D" w:rsidRPr="0063646D">
        <w:rPr>
          <w:sz w:val="24"/>
          <w:szCs w:val="24"/>
        </w:rPr>
        <w:t xml:space="preserve"> Николаевич</w:t>
      </w:r>
      <w:r w:rsidR="0063646D">
        <w:rPr>
          <w:sz w:val="24"/>
          <w:szCs w:val="24"/>
        </w:rPr>
        <w:t>а</w:t>
      </w:r>
      <w:r w:rsidR="0063646D" w:rsidRPr="0063646D">
        <w:rPr>
          <w:sz w:val="24"/>
          <w:szCs w:val="24"/>
        </w:rPr>
        <w:t>, глав</w:t>
      </w:r>
      <w:r w:rsidR="0063646D">
        <w:rPr>
          <w:sz w:val="24"/>
          <w:szCs w:val="24"/>
        </w:rPr>
        <w:t>у</w:t>
      </w:r>
      <w:r w:rsidR="0063646D" w:rsidRPr="0063646D">
        <w:rPr>
          <w:sz w:val="24"/>
          <w:szCs w:val="24"/>
        </w:rPr>
        <w:t xml:space="preserve"> муниципального образования </w:t>
      </w:r>
      <w:r w:rsidR="0063646D">
        <w:rPr>
          <w:sz w:val="24"/>
          <w:szCs w:val="24"/>
        </w:rPr>
        <w:t>– председателя комиссии по рассмотрению предложений в проект устава муниципального образования Гостицкое сельское поселения Сланцевского муниципального района Ленинградской области в новой редакции:</w:t>
      </w:r>
    </w:p>
    <w:p w:rsidR="0063646D" w:rsidRPr="0063646D" w:rsidRDefault="0063646D" w:rsidP="0063646D">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63646D">
        <w:rPr>
          <w:rFonts w:ascii="Times New Roman" w:hAnsi="Times New Roman" w:cs="Times New Roman"/>
          <w:sz w:val="24"/>
          <w:szCs w:val="24"/>
        </w:rPr>
        <w:t xml:space="preserve">- Ещё в июле 2016 года </w:t>
      </w:r>
      <w:r w:rsidRPr="0063646D">
        <w:rPr>
          <w:rFonts w:ascii="Times New Roman" w:eastAsia="Times New Roman" w:hAnsi="Times New Roman" w:cs="Times New Roman"/>
          <w:color w:val="272727"/>
          <w:sz w:val="24"/>
          <w:szCs w:val="24"/>
          <w:lang w:eastAsia="ru-RU"/>
        </w:rPr>
        <w:t>на заседании совета по развитию местного самоуправления при Губернаторе Ленинградской области был представлен модельный устав муниципальных образований. Губернатор Александр Дрозденко подчеркнул важность единого образца устава для органов местного самоуправления, что значительно облегчит их работу над нормативными документами.</w:t>
      </w:r>
    </w:p>
    <w:p w:rsidR="0063646D" w:rsidRPr="0063646D" w:rsidRDefault="003F0BCE" w:rsidP="0063646D">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Pr>
          <w:rFonts w:ascii="Times New Roman" w:eastAsia="Times New Roman" w:hAnsi="Times New Roman" w:cs="Times New Roman"/>
          <w:color w:val="272727"/>
          <w:sz w:val="24"/>
          <w:szCs w:val="24"/>
          <w:lang w:eastAsia="ru-RU"/>
        </w:rPr>
        <w:t>Модельный у</w:t>
      </w:r>
      <w:r w:rsidR="0063646D" w:rsidRPr="0063646D">
        <w:rPr>
          <w:rFonts w:ascii="Times New Roman" w:eastAsia="Times New Roman" w:hAnsi="Times New Roman" w:cs="Times New Roman"/>
          <w:color w:val="272727"/>
          <w:sz w:val="24"/>
          <w:szCs w:val="24"/>
          <w:lang w:eastAsia="ru-RU"/>
        </w:rPr>
        <w:t>став разработан специальной рабочей группой, в которую входили представители муниципалитетов, областного комитета по местному самоуправлению, государственных экспертных институтов законодательства, органов юстиции.</w:t>
      </w:r>
    </w:p>
    <w:p w:rsidR="0063646D" w:rsidRPr="0063646D" w:rsidRDefault="0063646D" w:rsidP="0063646D">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63646D">
        <w:rPr>
          <w:rFonts w:ascii="Times New Roman" w:eastAsia="Times New Roman" w:hAnsi="Times New Roman" w:cs="Times New Roman"/>
          <w:color w:val="272727"/>
          <w:sz w:val="24"/>
          <w:szCs w:val="24"/>
          <w:lang w:eastAsia="ru-RU"/>
        </w:rPr>
        <w:t>Нужно отметить, что за последние десять лет в федеральный закон было внесено более 80 поправок, требующих изменений и местных нормативных актов, поэтому создание типового устава – важный вклад в реформу местного самоуправления Ленинградской области.</w:t>
      </w:r>
    </w:p>
    <w:p w:rsidR="0063646D" w:rsidRPr="0063646D" w:rsidRDefault="0063646D" w:rsidP="0063646D">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63646D">
        <w:rPr>
          <w:rFonts w:ascii="Times New Roman" w:eastAsia="Times New Roman" w:hAnsi="Times New Roman" w:cs="Times New Roman"/>
          <w:color w:val="272727"/>
          <w:sz w:val="24"/>
          <w:szCs w:val="24"/>
          <w:lang w:eastAsia="ru-RU"/>
        </w:rPr>
        <w:t>Настоящий проект устава Гостицкого сельского поселения разработан на основе указанного модельного устава.</w:t>
      </w:r>
    </w:p>
    <w:p w:rsidR="0063646D" w:rsidRDefault="0063646D" w:rsidP="0063646D">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63646D">
        <w:rPr>
          <w:rFonts w:ascii="Times New Roman" w:eastAsia="Times New Roman" w:hAnsi="Times New Roman" w:cs="Times New Roman"/>
          <w:color w:val="272727"/>
          <w:sz w:val="24"/>
          <w:szCs w:val="24"/>
          <w:lang w:eastAsia="ru-RU"/>
        </w:rPr>
        <w:t>Впервые устав Гостицкого сельского поселения был утверждён Главным управлением  Министерства юстиции Российской Федерации по Северо-западному федеральному округу в декабре 2005 года. В дальнейшем ежегодно в него вносились изменения и дополнения, по мере того, как вносились изменения и дополнения в федеральный закон 131-ФЗ. Последний раз изменения вносились в декабре 2014 года. Поэтому в настоящее время возникла необходимость принятия устава в новой редакции.</w:t>
      </w:r>
    </w:p>
    <w:p w:rsidR="003F0BCE" w:rsidRPr="003F0BCE" w:rsidRDefault="003F0BCE" w:rsidP="00C55ACE">
      <w:pPr>
        <w:spacing w:after="0" w:line="240" w:lineRule="auto"/>
        <w:ind w:firstLine="709"/>
        <w:jc w:val="both"/>
        <w:rPr>
          <w:rFonts w:ascii="Times New Roman" w:eastAsia="Times New Roman" w:hAnsi="Times New Roman" w:cs="Times New Roman"/>
          <w:color w:val="272727"/>
          <w:sz w:val="24"/>
          <w:szCs w:val="24"/>
          <w:lang w:eastAsia="ru-RU"/>
        </w:rPr>
      </w:pPr>
      <w:r>
        <w:rPr>
          <w:rFonts w:ascii="Times New Roman" w:eastAsia="Times New Roman" w:hAnsi="Times New Roman" w:cs="Times New Roman"/>
          <w:color w:val="272727"/>
          <w:sz w:val="24"/>
          <w:szCs w:val="24"/>
          <w:lang w:eastAsia="ru-RU"/>
        </w:rPr>
        <w:t xml:space="preserve">02 ноября 2016 года на заседании совета депутатов был одобрен проек </w:t>
      </w:r>
      <w:r w:rsidRPr="003F0BCE">
        <w:rPr>
          <w:rFonts w:ascii="Times New Roman" w:eastAsia="Times New Roman" w:hAnsi="Times New Roman" w:cs="Times New Roman"/>
          <w:sz w:val="24"/>
          <w:szCs w:val="24"/>
          <w:lang w:eastAsia="ru-RU"/>
        </w:rPr>
        <w:t>устава муниципального образования Гостицкое сельское поселение Сланцевского муниципального района Ленинградской области в новой редакции</w:t>
      </w:r>
      <w:r>
        <w:rPr>
          <w:rFonts w:ascii="Times New Roman" w:eastAsia="Times New Roman" w:hAnsi="Times New Roman" w:cs="Times New Roman"/>
          <w:sz w:val="24"/>
          <w:szCs w:val="24"/>
          <w:lang w:eastAsia="ru-RU"/>
        </w:rPr>
        <w:t xml:space="preserve">. Также была </w:t>
      </w:r>
      <w:r>
        <w:rPr>
          <w:rFonts w:ascii="Times New Roman" w:eastAsia="Times New Roman" w:hAnsi="Times New Roman" w:cs="Times New Roman"/>
          <w:sz w:val="24"/>
          <w:szCs w:val="24"/>
          <w:lang w:eastAsia="ru-RU"/>
        </w:rPr>
        <w:lastRenderedPageBreak/>
        <w:t xml:space="preserve">образована комиссия </w:t>
      </w:r>
      <w:r w:rsidRPr="003F0BCE">
        <w:rPr>
          <w:rFonts w:ascii="Times New Roman" w:hAnsi="Times New Roman"/>
          <w:sz w:val="24"/>
          <w:szCs w:val="24"/>
        </w:rPr>
        <w:t>по рассмотрению поступивших предложений в устав муниципального образования и организации проведения публичных слушаний.</w:t>
      </w:r>
      <w:r>
        <w:rPr>
          <w:rFonts w:ascii="Times New Roman" w:hAnsi="Times New Roman"/>
          <w:sz w:val="24"/>
          <w:szCs w:val="24"/>
        </w:rPr>
        <w:t xml:space="preserve"> До 01 декабря 2016 года принимались предложения в проект устава, но никаких предложения не поступило. </w:t>
      </w:r>
      <w:r w:rsidR="00C55ACE">
        <w:rPr>
          <w:rFonts w:ascii="Times New Roman" w:hAnsi="Times New Roman"/>
          <w:sz w:val="24"/>
          <w:szCs w:val="24"/>
        </w:rPr>
        <w:t>Проект устава опубликован в официальном приложении к газете «Знамя труда»  10.11.2016 № 20(184).</w:t>
      </w:r>
    </w:p>
    <w:p w:rsidR="0063646D" w:rsidRPr="0063646D" w:rsidRDefault="0063646D" w:rsidP="0063646D">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63646D">
        <w:rPr>
          <w:rFonts w:ascii="Times New Roman" w:eastAsia="Times New Roman" w:hAnsi="Times New Roman" w:cs="Times New Roman"/>
          <w:color w:val="272727"/>
          <w:sz w:val="24"/>
          <w:szCs w:val="24"/>
          <w:lang w:eastAsia="ru-RU"/>
        </w:rPr>
        <w:t>В новом документе соблюдена та же самая структура</w:t>
      </w:r>
      <w:bookmarkStart w:id="0" w:name="_GoBack"/>
      <w:bookmarkEnd w:id="0"/>
      <w:r w:rsidRPr="0063646D">
        <w:rPr>
          <w:rFonts w:ascii="Times New Roman" w:eastAsia="Times New Roman" w:hAnsi="Times New Roman" w:cs="Times New Roman"/>
          <w:color w:val="272727"/>
          <w:sz w:val="24"/>
          <w:szCs w:val="24"/>
          <w:lang w:eastAsia="ru-RU"/>
        </w:rPr>
        <w:t>.</w:t>
      </w:r>
    </w:p>
    <w:p w:rsidR="0063646D" w:rsidRPr="003F0BCE" w:rsidRDefault="0063646D" w:rsidP="0063646D">
      <w:pPr>
        <w:shd w:val="clear" w:color="auto" w:fill="F2F2F3"/>
        <w:spacing w:after="0" w:line="240" w:lineRule="auto"/>
        <w:ind w:firstLine="709"/>
        <w:jc w:val="both"/>
        <w:rPr>
          <w:rFonts w:ascii="Times New Roman" w:eastAsia="Times New Roman" w:hAnsi="Times New Roman" w:cs="Times New Roman"/>
          <w:i/>
          <w:color w:val="272727"/>
          <w:sz w:val="24"/>
          <w:szCs w:val="24"/>
          <w:lang w:eastAsia="ru-RU"/>
        </w:rPr>
      </w:pPr>
      <w:r w:rsidRPr="003F0BCE">
        <w:rPr>
          <w:rFonts w:ascii="Times New Roman" w:eastAsia="Times New Roman" w:hAnsi="Times New Roman" w:cs="Times New Roman"/>
          <w:color w:val="272727"/>
          <w:sz w:val="24"/>
          <w:szCs w:val="24"/>
          <w:lang w:eastAsia="ru-RU"/>
        </w:rPr>
        <w:t xml:space="preserve">Основные изменения касаются </w:t>
      </w:r>
      <w:r w:rsidRPr="003F0BCE">
        <w:rPr>
          <w:rFonts w:ascii="Times New Roman" w:eastAsia="Times New Roman" w:hAnsi="Times New Roman" w:cs="Times New Roman"/>
          <w:i/>
          <w:color w:val="272727"/>
          <w:sz w:val="24"/>
          <w:szCs w:val="24"/>
          <w:lang w:eastAsia="ru-RU"/>
        </w:rPr>
        <w:t>Статьи 3. Вопросы местного значения поселения:</w:t>
      </w:r>
    </w:p>
    <w:p w:rsidR="0063646D" w:rsidRPr="003F0BCE" w:rsidRDefault="0063646D" w:rsidP="0063646D">
      <w:pPr>
        <w:pStyle w:val="normal"/>
        <w:widowControl w:val="0"/>
        <w:tabs>
          <w:tab w:val="left" w:pos="1843"/>
        </w:tabs>
        <w:spacing w:line="240" w:lineRule="auto"/>
        <w:ind w:firstLine="709"/>
        <w:jc w:val="both"/>
        <w:rPr>
          <w:rFonts w:ascii="Times New Roman" w:hAnsi="Times New Roman" w:cs="Times New Roman"/>
          <w:color w:val="272727"/>
          <w:sz w:val="24"/>
          <w:szCs w:val="24"/>
        </w:rPr>
      </w:pPr>
      <w:r w:rsidRPr="003F0BCE">
        <w:rPr>
          <w:rFonts w:ascii="Times New Roman" w:hAnsi="Times New Roman" w:cs="Times New Roman"/>
          <w:color w:val="272727"/>
          <w:sz w:val="24"/>
          <w:szCs w:val="24"/>
        </w:rPr>
        <w:t xml:space="preserve">В последней редакции устава Гостицкого сельского поселения насчитывалось 35 вопросов местного значения. </w:t>
      </w:r>
    </w:p>
    <w:p w:rsidR="0063646D" w:rsidRPr="003F0BCE" w:rsidRDefault="0063646D" w:rsidP="0063646D">
      <w:pPr>
        <w:pStyle w:val="normal"/>
        <w:widowControl w:val="0"/>
        <w:tabs>
          <w:tab w:val="left" w:pos="1843"/>
        </w:tabs>
        <w:spacing w:line="240" w:lineRule="auto"/>
        <w:ind w:firstLine="709"/>
        <w:jc w:val="both"/>
        <w:rPr>
          <w:rFonts w:ascii="Times New Roman" w:hAnsi="Times New Roman" w:cs="Times New Roman"/>
          <w:color w:val="272727"/>
          <w:sz w:val="24"/>
          <w:szCs w:val="24"/>
        </w:rPr>
      </w:pPr>
      <w:r w:rsidRPr="003F0BCE">
        <w:rPr>
          <w:rFonts w:ascii="Times New Roman" w:hAnsi="Times New Roman" w:cs="Times New Roman"/>
          <w:color w:val="272727"/>
          <w:sz w:val="24"/>
          <w:szCs w:val="24"/>
        </w:rPr>
        <w:t xml:space="preserve">В новой редакции вопросы местного значения разделены: в соответствии с Федеральным законом131-ФЗ  выделены 13 полномочий, остальные 25 закреплены областным законом 48-оз. </w:t>
      </w:r>
    </w:p>
    <w:p w:rsidR="0063646D" w:rsidRPr="003F0BCE" w:rsidRDefault="0063646D" w:rsidP="0063646D">
      <w:pPr>
        <w:pStyle w:val="normal"/>
        <w:widowControl w:val="0"/>
        <w:tabs>
          <w:tab w:val="left" w:pos="1843"/>
        </w:tabs>
        <w:spacing w:line="240" w:lineRule="auto"/>
        <w:ind w:firstLine="709"/>
        <w:jc w:val="both"/>
        <w:rPr>
          <w:rFonts w:ascii="Times New Roman" w:hAnsi="Times New Roman" w:cs="Times New Roman"/>
          <w:sz w:val="24"/>
          <w:szCs w:val="24"/>
        </w:rPr>
      </w:pPr>
      <w:r w:rsidRPr="003F0BCE">
        <w:rPr>
          <w:rFonts w:ascii="Times New Roman" w:hAnsi="Times New Roman" w:cs="Times New Roman"/>
          <w:color w:val="272727"/>
          <w:sz w:val="24"/>
          <w:szCs w:val="24"/>
        </w:rPr>
        <w:t>Также к</w:t>
      </w:r>
      <w:r w:rsidRPr="003F0BCE">
        <w:rPr>
          <w:rFonts w:ascii="Times New Roman" w:hAnsi="Times New Roman" w:cs="Times New Roman"/>
          <w:sz w:val="24"/>
          <w:szCs w:val="24"/>
        </w:rPr>
        <w:t xml:space="preserve"> вопросу местного значения Гостицкого сельского поселения в соответствии с законодательством Ленинградской области отнесена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646D" w:rsidRPr="003F0BCE" w:rsidRDefault="0063646D" w:rsidP="00C55ACE">
      <w:pPr>
        <w:pStyle w:val="normal"/>
        <w:widowControl w:val="0"/>
        <w:spacing w:line="240" w:lineRule="auto"/>
        <w:ind w:firstLine="709"/>
        <w:jc w:val="both"/>
        <w:rPr>
          <w:rFonts w:ascii="Times New Roman" w:hAnsi="Times New Roman" w:cs="Times New Roman"/>
          <w:sz w:val="24"/>
          <w:szCs w:val="24"/>
        </w:rPr>
      </w:pPr>
      <w:r w:rsidRPr="003F0BCE">
        <w:rPr>
          <w:rFonts w:ascii="Times New Roman" w:hAnsi="Times New Roman" w:cs="Times New Roman"/>
          <w:iCs/>
          <w:sz w:val="24"/>
          <w:szCs w:val="24"/>
        </w:rPr>
        <w:t>Вопрос 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изложен вновой редакции следующего содержания: «</w:t>
      </w:r>
      <w:r w:rsidRPr="003F0BCE">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3646D" w:rsidRPr="003F0BCE" w:rsidRDefault="0063646D" w:rsidP="0063646D">
      <w:pPr>
        <w:autoSpaceDE w:val="0"/>
        <w:autoSpaceDN w:val="0"/>
        <w:adjustRightInd w:val="0"/>
        <w:spacing w:after="0" w:line="240" w:lineRule="auto"/>
        <w:ind w:firstLine="709"/>
        <w:jc w:val="both"/>
        <w:rPr>
          <w:rFonts w:ascii="Times New Roman" w:hAnsi="Times New Roman" w:cs="Times New Roman"/>
          <w:sz w:val="24"/>
          <w:szCs w:val="24"/>
        </w:rPr>
      </w:pPr>
      <w:r w:rsidRPr="003F0BCE">
        <w:rPr>
          <w:rFonts w:ascii="Times New Roman" w:hAnsi="Times New Roman" w:cs="Times New Roman"/>
          <w:sz w:val="24"/>
          <w:szCs w:val="24"/>
        </w:rPr>
        <w:t>Изложен в новой редакции вопрос местного значения 17 «организация сбора и  вывоза бытовых отходов и мусора». В новой редакции звучит: «участие в организации деятельности по сбору (в том числе раздельному сбору) и транспортированию твердых коммунальных отходов».</w:t>
      </w:r>
    </w:p>
    <w:p w:rsidR="0063646D" w:rsidRPr="003F0BCE" w:rsidRDefault="0063646D" w:rsidP="00C55ACE">
      <w:pPr>
        <w:pStyle w:val="normal"/>
        <w:widowControl w:val="0"/>
        <w:spacing w:line="240" w:lineRule="auto"/>
        <w:ind w:firstLine="567"/>
        <w:jc w:val="both"/>
        <w:rPr>
          <w:rFonts w:ascii="Times New Roman" w:hAnsi="Times New Roman" w:cs="Times New Roman"/>
          <w:sz w:val="24"/>
          <w:szCs w:val="24"/>
        </w:rPr>
      </w:pPr>
      <w:r w:rsidRPr="003F0BCE">
        <w:rPr>
          <w:rFonts w:ascii="Times New Roman" w:hAnsi="Times New Roman" w:cs="Times New Roman"/>
          <w:iCs/>
          <w:sz w:val="24"/>
          <w:szCs w:val="24"/>
        </w:rPr>
        <w:t xml:space="preserve">В вопросе 18 « </w:t>
      </w:r>
      <w:r w:rsidRPr="003F0BCE">
        <w:rPr>
          <w:rFonts w:ascii="Times New Roman" w:hAnsi="Times New Roman" w:cs="Times New Roman"/>
          <w:sz w:val="24"/>
          <w:szCs w:val="24"/>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поселения» слова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поселения» - исключены.          </w:t>
      </w:r>
    </w:p>
    <w:p w:rsidR="0063646D" w:rsidRPr="003F0BCE" w:rsidRDefault="0063646D" w:rsidP="00C55ACE">
      <w:pPr>
        <w:autoSpaceDE w:val="0"/>
        <w:autoSpaceDN w:val="0"/>
        <w:adjustRightInd w:val="0"/>
        <w:spacing w:after="0" w:line="240" w:lineRule="auto"/>
        <w:ind w:firstLine="540"/>
        <w:jc w:val="both"/>
        <w:rPr>
          <w:rFonts w:ascii="Times New Roman" w:hAnsi="Times New Roman" w:cs="Times New Roman"/>
          <w:sz w:val="24"/>
          <w:szCs w:val="24"/>
        </w:rPr>
      </w:pPr>
      <w:r w:rsidRPr="003F0BCE">
        <w:rPr>
          <w:rFonts w:ascii="Times New Roman" w:hAnsi="Times New Roman" w:cs="Times New Roman"/>
          <w:iCs/>
          <w:sz w:val="24"/>
          <w:szCs w:val="24"/>
        </w:rPr>
        <w:t>Вопрос 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 исключён.</w:t>
      </w:r>
    </w:p>
    <w:p w:rsidR="00675ABE" w:rsidRDefault="0063646D" w:rsidP="0063646D">
      <w:pPr>
        <w:pStyle w:val="normal"/>
        <w:widowControl w:val="0"/>
        <w:spacing w:line="240" w:lineRule="auto"/>
        <w:ind w:firstLine="709"/>
        <w:jc w:val="both"/>
        <w:rPr>
          <w:rFonts w:ascii="Times New Roman" w:hAnsi="Times New Roman" w:cs="Times New Roman"/>
          <w:sz w:val="24"/>
          <w:szCs w:val="24"/>
        </w:rPr>
      </w:pPr>
      <w:r w:rsidRPr="003F0BCE">
        <w:rPr>
          <w:rFonts w:ascii="Times New Roman" w:hAnsi="Times New Roman" w:cs="Times New Roman"/>
          <w:sz w:val="24"/>
          <w:szCs w:val="24"/>
        </w:rPr>
        <w:t>Необходимо отметить, что новой редакции устава указанные вопросы имеют другую нумерацию.</w:t>
      </w:r>
    </w:p>
    <w:p w:rsidR="00675ABE" w:rsidRPr="003F0BCE" w:rsidRDefault="00675ABE" w:rsidP="0063646D">
      <w:pPr>
        <w:pStyle w:val="normal"/>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Особое внимание уделено статье 24 «Глава Гостицкого сельского поселения», в которой подробно расписана вся процедура избрания главы муниципального образования в соответствии с действующим законодательством.</w:t>
      </w:r>
    </w:p>
    <w:p w:rsidR="0063646D" w:rsidRDefault="0063646D" w:rsidP="0063646D">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3F0BCE">
        <w:rPr>
          <w:rFonts w:ascii="Times New Roman" w:eastAsia="Times New Roman" w:hAnsi="Times New Roman" w:cs="Times New Roman"/>
          <w:color w:val="272727"/>
          <w:sz w:val="24"/>
          <w:szCs w:val="24"/>
          <w:lang w:eastAsia="ru-RU"/>
        </w:rPr>
        <w:t xml:space="preserve">Положительным моментом и существенным преимуществом над действующим уставом является то, что в данном проекте устава Гостицкого сельского поселения в новой </w:t>
      </w:r>
      <w:r w:rsidRPr="003F0BCE">
        <w:rPr>
          <w:rFonts w:ascii="Times New Roman" w:eastAsia="Times New Roman" w:hAnsi="Times New Roman" w:cs="Times New Roman"/>
          <w:color w:val="272727"/>
          <w:sz w:val="24"/>
          <w:szCs w:val="24"/>
          <w:lang w:eastAsia="ru-RU"/>
        </w:rPr>
        <w:lastRenderedPageBreak/>
        <w:t>редакции, разработанном на основе модельного устава, устранены положения, дублирующие федеральный закон № 131 «Об общих принципах организации местного самоуправления в Российской Федерации», что позволит муниципальному образованию в дальнейшем не вносить</w:t>
      </w:r>
      <w:r w:rsidR="005D6BEC">
        <w:rPr>
          <w:rFonts w:ascii="Times New Roman" w:eastAsia="Times New Roman" w:hAnsi="Times New Roman" w:cs="Times New Roman"/>
          <w:color w:val="272727"/>
          <w:sz w:val="24"/>
          <w:szCs w:val="24"/>
          <w:lang w:eastAsia="ru-RU"/>
        </w:rPr>
        <w:t xml:space="preserve"> постоянно</w:t>
      </w:r>
      <w:r w:rsidRPr="003F0BCE">
        <w:rPr>
          <w:rFonts w:ascii="Times New Roman" w:eastAsia="Times New Roman" w:hAnsi="Times New Roman" w:cs="Times New Roman"/>
          <w:color w:val="272727"/>
          <w:sz w:val="24"/>
          <w:szCs w:val="24"/>
          <w:lang w:eastAsia="ru-RU"/>
        </w:rPr>
        <w:t xml:space="preserve"> изменения в устав в связи с изменениями федерального законодательства и заново осуществлять их государственную регистрацию. Также отличительной особенностью документа является его компактность.</w:t>
      </w:r>
    </w:p>
    <w:p w:rsidR="005D6BEC" w:rsidRDefault="005D6BEC" w:rsidP="005D6BEC">
      <w:pPr>
        <w:pStyle w:val="a3"/>
        <w:spacing w:after="0"/>
        <w:ind w:firstLine="709"/>
        <w:jc w:val="both"/>
        <w:rPr>
          <w:sz w:val="24"/>
          <w:szCs w:val="24"/>
        </w:rPr>
      </w:pPr>
      <w:r>
        <w:rPr>
          <w:color w:val="272727"/>
          <w:sz w:val="24"/>
          <w:szCs w:val="24"/>
        </w:rPr>
        <w:t xml:space="preserve">Предлагаю </w:t>
      </w:r>
      <w:r>
        <w:rPr>
          <w:sz w:val="24"/>
          <w:szCs w:val="24"/>
        </w:rPr>
        <w:t>р</w:t>
      </w:r>
      <w:r w:rsidRPr="005D6BEC">
        <w:rPr>
          <w:sz w:val="24"/>
          <w:szCs w:val="24"/>
        </w:rPr>
        <w:t xml:space="preserve">екомендовать совету депутатов Гостицкого сельского поселения принять решение </w:t>
      </w:r>
      <w:r>
        <w:rPr>
          <w:sz w:val="24"/>
          <w:szCs w:val="24"/>
        </w:rPr>
        <w:t>об утверждении устава муниципального образования Гостицкое сельское поселения Сланцевского муниципального района Ленинградской области в новой редакции.</w:t>
      </w:r>
    </w:p>
    <w:p w:rsidR="0063646D" w:rsidRDefault="0063646D" w:rsidP="005D6BEC">
      <w:pPr>
        <w:shd w:val="clear" w:color="auto" w:fill="F2F2F3"/>
        <w:spacing w:after="0" w:line="240" w:lineRule="auto"/>
        <w:ind w:firstLine="709"/>
        <w:jc w:val="both"/>
        <w:rPr>
          <w:rFonts w:ascii="Times New Roman" w:hAnsi="Times New Roman" w:cs="Times New Roman"/>
          <w:i/>
          <w:sz w:val="24"/>
          <w:szCs w:val="24"/>
        </w:rPr>
      </w:pPr>
    </w:p>
    <w:p w:rsidR="005D6BEC" w:rsidRDefault="005D6BEC" w:rsidP="005D6BEC">
      <w:pPr>
        <w:shd w:val="clear" w:color="auto" w:fill="F2F2F3"/>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Выступили:</w:t>
      </w:r>
    </w:p>
    <w:p w:rsidR="005D6BEC" w:rsidRDefault="005D6BEC" w:rsidP="005D6BEC">
      <w:pPr>
        <w:pStyle w:val="a5"/>
        <w:numPr>
          <w:ilvl w:val="0"/>
          <w:numId w:val="1"/>
        </w:numPr>
        <w:shd w:val="clear" w:color="auto" w:fill="F2F2F3"/>
        <w:spacing w:after="0" w:line="240" w:lineRule="auto"/>
        <w:jc w:val="both"/>
        <w:rPr>
          <w:rFonts w:ascii="Times New Roman" w:hAnsi="Times New Roman" w:cs="Times New Roman"/>
          <w:sz w:val="24"/>
          <w:szCs w:val="24"/>
        </w:rPr>
      </w:pPr>
      <w:r>
        <w:rPr>
          <w:rFonts w:ascii="Times New Roman" w:hAnsi="Times New Roman" w:cs="Times New Roman"/>
          <w:sz w:val="24"/>
          <w:szCs w:val="24"/>
        </w:rPr>
        <w:t>Ильин А.В. – депутат Гостицкого сельского поселения:</w:t>
      </w:r>
    </w:p>
    <w:p w:rsidR="000E2F4F" w:rsidRDefault="005D6BEC" w:rsidP="000E2F4F">
      <w:pPr>
        <w:pStyle w:val="a3"/>
        <w:spacing w:after="0"/>
        <w:ind w:firstLine="709"/>
        <w:jc w:val="both"/>
        <w:rPr>
          <w:sz w:val="24"/>
          <w:szCs w:val="24"/>
        </w:rPr>
      </w:pPr>
      <w:r>
        <w:rPr>
          <w:sz w:val="24"/>
          <w:szCs w:val="24"/>
        </w:rPr>
        <w:t>- 02 ноября 2016 года совет депутатов одобрил проект  устава муниципального образования Гостицкое сельское поселения Сланцевского муниципального района Ленинградской области в новой редакции. Действительно, в новой редакции устава устранены положения, дублирующие ФЗ-131, что значительно облегчит работу над уставом по приведению его в соответствие с действующим законодательством..</w:t>
      </w:r>
      <w:r w:rsidR="000E2F4F" w:rsidRPr="000E2F4F">
        <w:rPr>
          <w:color w:val="272727"/>
          <w:sz w:val="24"/>
          <w:szCs w:val="24"/>
        </w:rPr>
        <w:t xml:space="preserve"> </w:t>
      </w:r>
      <w:r w:rsidR="000E2F4F">
        <w:rPr>
          <w:color w:val="272727"/>
          <w:sz w:val="24"/>
          <w:szCs w:val="24"/>
        </w:rPr>
        <w:t xml:space="preserve">Поэтому я также, как депутат Гостицкого сельского поселения, буду </w:t>
      </w:r>
      <w:r w:rsidR="000E2F4F">
        <w:rPr>
          <w:sz w:val="24"/>
          <w:szCs w:val="24"/>
        </w:rPr>
        <w:t>р</w:t>
      </w:r>
      <w:r w:rsidR="000E2F4F" w:rsidRPr="005D6BEC">
        <w:rPr>
          <w:sz w:val="24"/>
          <w:szCs w:val="24"/>
        </w:rPr>
        <w:t xml:space="preserve">екомендовать совету депутатов Гостицкого сельского поселения принять решение </w:t>
      </w:r>
      <w:r w:rsidR="000E2F4F">
        <w:rPr>
          <w:sz w:val="24"/>
          <w:szCs w:val="24"/>
        </w:rPr>
        <w:t>об утверждении устава муниципального образования Гостицкое сельское поселения Сланцевского муниципального района Ленинградской области в новой редакции.</w:t>
      </w:r>
    </w:p>
    <w:p w:rsidR="000E2F4F" w:rsidRDefault="000E2F4F" w:rsidP="000E2F4F">
      <w:pPr>
        <w:pStyle w:val="a3"/>
        <w:spacing w:after="0"/>
        <w:ind w:firstLine="709"/>
        <w:jc w:val="both"/>
        <w:rPr>
          <w:sz w:val="24"/>
          <w:szCs w:val="24"/>
        </w:rPr>
      </w:pPr>
    </w:p>
    <w:p w:rsidR="000E2F4F" w:rsidRDefault="000E2F4F" w:rsidP="000E2F4F">
      <w:pPr>
        <w:pStyle w:val="a3"/>
        <w:spacing w:after="0"/>
        <w:ind w:firstLine="709"/>
        <w:jc w:val="both"/>
        <w:rPr>
          <w:b/>
          <w:sz w:val="24"/>
          <w:szCs w:val="24"/>
        </w:rPr>
      </w:pPr>
      <w:r>
        <w:rPr>
          <w:b/>
          <w:sz w:val="24"/>
          <w:szCs w:val="24"/>
        </w:rPr>
        <w:t>Решили:</w:t>
      </w:r>
    </w:p>
    <w:p w:rsidR="000E2F4F" w:rsidRDefault="000E2F4F" w:rsidP="000E2F4F">
      <w:pPr>
        <w:pStyle w:val="a3"/>
        <w:spacing w:after="0"/>
        <w:ind w:firstLine="709"/>
        <w:jc w:val="both"/>
        <w:rPr>
          <w:sz w:val="24"/>
          <w:szCs w:val="24"/>
        </w:rPr>
      </w:pPr>
      <w:r w:rsidRPr="000E2F4F">
        <w:rPr>
          <w:sz w:val="24"/>
          <w:szCs w:val="24"/>
        </w:rPr>
        <w:t xml:space="preserve">1. </w:t>
      </w:r>
      <w:r>
        <w:rPr>
          <w:sz w:val="24"/>
          <w:szCs w:val="24"/>
        </w:rPr>
        <w:t>Р</w:t>
      </w:r>
      <w:r w:rsidRPr="005D6BEC">
        <w:rPr>
          <w:sz w:val="24"/>
          <w:szCs w:val="24"/>
        </w:rPr>
        <w:t xml:space="preserve">екомендовать совету депутатов Гостицкого сельского поселения принять решение </w:t>
      </w:r>
      <w:r>
        <w:rPr>
          <w:sz w:val="24"/>
          <w:szCs w:val="24"/>
        </w:rPr>
        <w:t>об утверждении устава муниципального образования Гостицкое сельское поселения Сланцевского муниципального района Ленинградской области в новой редакции.</w:t>
      </w:r>
    </w:p>
    <w:p w:rsidR="000E2F4F" w:rsidRPr="000E2F4F" w:rsidRDefault="000E2F4F" w:rsidP="000E2F4F">
      <w:pPr>
        <w:pStyle w:val="a3"/>
        <w:spacing w:after="0"/>
        <w:ind w:firstLine="709"/>
        <w:jc w:val="both"/>
        <w:rPr>
          <w:sz w:val="24"/>
          <w:szCs w:val="24"/>
        </w:rPr>
      </w:pPr>
    </w:p>
    <w:p w:rsidR="006E2B2A" w:rsidRDefault="006E2B2A" w:rsidP="006E2B2A">
      <w:pPr>
        <w:pStyle w:val="a3"/>
        <w:tabs>
          <w:tab w:val="num" w:pos="0"/>
        </w:tabs>
        <w:ind w:left="-142" w:firstLine="142"/>
        <w:jc w:val="both"/>
        <w:rPr>
          <w:b/>
          <w:sz w:val="24"/>
          <w:szCs w:val="24"/>
        </w:rPr>
      </w:pPr>
    </w:p>
    <w:p w:rsidR="006E2B2A" w:rsidRDefault="006E2B2A" w:rsidP="006E2B2A">
      <w:pPr>
        <w:pStyle w:val="a3"/>
        <w:tabs>
          <w:tab w:val="num" w:pos="0"/>
        </w:tabs>
        <w:ind w:left="-142" w:firstLine="142"/>
        <w:jc w:val="both"/>
        <w:rPr>
          <w:b/>
          <w:sz w:val="24"/>
          <w:szCs w:val="24"/>
        </w:rPr>
      </w:pPr>
      <w:r>
        <w:rPr>
          <w:b/>
          <w:sz w:val="24"/>
          <w:szCs w:val="24"/>
        </w:rPr>
        <w:t xml:space="preserve"> Председатель комиссии:   </w:t>
      </w:r>
    </w:p>
    <w:p w:rsidR="006E2B2A" w:rsidRDefault="006E2B2A" w:rsidP="006E2B2A">
      <w:pPr>
        <w:pStyle w:val="a3"/>
        <w:tabs>
          <w:tab w:val="num" w:pos="0"/>
        </w:tabs>
        <w:ind w:left="-142" w:firstLine="142"/>
        <w:jc w:val="both"/>
        <w:rPr>
          <w:b/>
          <w:sz w:val="24"/>
          <w:szCs w:val="24"/>
        </w:rPr>
      </w:pPr>
      <w:r>
        <w:rPr>
          <w:b/>
          <w:sz w:val="24"/>
          <w:szCs w:val="24"/>
        </w:rPr>
        <w:t xml:space="preserve">              </w:t>
      </w:r>
      <w:r w:rsidRPr="00C54938">
        <w:rPr>
          <w:sz w:val="24"/>
          <w:szCs w:val="24"/>
        </w:rPr>
        <w:t xml:space="preserve">Глава муниципального образования: </w:t>
      </w:r>
      <w:r>
        <w:rPr>
          <w:b/>
          <w:sz w:val="24"/>
          <w:szCs w:val="24"/>
        </w:rPr>
        <w:t xml:space="preserve">                                        </w:t>
      </w:r>
      <w:r w:rsidR="000E2F4F" w:rsidRPr="000E2F4F">
        <w:rPr>
          <w:sz w:val="24"/>
          <w:szCs w:val="24"/>
        </w:rPr>
        <w:t>В.Н. Камышев</w:t>
      </w:r>
      <w:r>
        <w:rPr>
          <w:b/>
          <w:sz w:val="24"/>
          <w:szCs w:val="24"/>
        </w:rPr>
        <w:t xml:space="preserve">                             </w:t>
      </w:r>
    </w:p>
    <w:p w:rsidR="006E2B2A" w:rsidRDefault="006E2B2A" w:rsidP="006E2B2A">
      <w:pPr>
        <w:pStyle w:val="a3"/>
        <w:tabs>
          <w:tab w:val="num" w:pos="0"/>
        </w:tabs>
        <w:ind w:left="-142" w:firstLine="142"/>
        <w:jc w:val="both"/>
        <w:rPr>
          <w:b/>
          <w:sz w:val="24"/>
          <w:szCs w:val="24"/>
        </w:rPr>
      </w:pPr>
    </w:p>
    <w:p w:rsidR="006E2B2A" w:rsidRDefault="006E2B2A" w:rsidP="000E2F4F">
      <w:pPr>
        <w:pStyle w:val="a3"/>
        <w:tabs>
          <w:tab w:val="num" w:pos="0"/>
        </w:tabs>
        <w:jc w:val="both"/>
        <w:rPr>
          <w:b/>
          <w:sz w:val="24"/>
          <w:szCs w:val="24"/>
        </w:rPr>
      </w:pPr>
      <w:r>
        <w:rPr>
          <w:b/>
          <w:sz w:val="24"/>
          <w:szCs w:val="24"/>
        </w:rPr>
        <w:t xml:space="preserve">Секретарь комиссии:    </w:t>
      </w:r>
    </w:p>
    <w:p w:rsidR="006E2B2A" w:rsidRDefault="006E2B2A" w:rsidP="006E2B2A">
      <w:pPr>
        <w:pStyle w:val="a3"/>
        <w:tabs>
          <w:tab w:val="num" w:pos="0"/>
        </w:tabs>
        <w:ind w:left="-142" w:firstLine="142"/>
        <w:jc w:val="both"/>
        <w:rPr>
          <w:b/>
          <w:sz w:val="24"/>
          <w:szCs w:val="24"/>
        </w:rPr>
      </w:pPr>
      <w:r>
        <w:rPr>
          <w:b/>
          <w:sz w:val="24"/>
          <w:szCs w:val="24"/>
        </w:rPr>
        <w:t xml:space="preserve">             </w:t>
      </w:r>
      <w:r w:rsidR="000E2F4F">
        <w:rPr>
          <w:sz w:val="24"/>
          <w:szCs w:val="24"/>
        </w:rPr>
        <w:t>Депутат Гостицкого сельского поселения</w:t>
      </w:r>
      <w:r w:rsidRPr="00C54938">
        <w:rPr>
          <w:sz w:val="24"/>
          <w:szCs w:val="24"/>
        </w:rPr>
        <w:t xml:space="preserve">  </w:t>
      </w:r>
      <w:r>
        <w:rPr>
          <w:b/>
          <w:sz w:val="24"/>
          <w:szCs w:val="24"/>
        </w:rPr>
        <w:t xml:space="preserve">                               </w:t>
      </w:r>
      <w:r w:rsidR="000E2F4F" w:rsidRPr="000E2F4F">
        <w:rPr>
          <w:sz w:val="24"/>
          <w:szCs w:val="24"/>
        </w:rPr>
        <w:t>Е.А. Гаврилова</w:t>
      </w:r>
    </w:p>
    <w:p w:rsidR="006E2B2A" w:rsidRDefault="006E2B2A" w:rsidP="006E2B2A">
      <w:pPr>
        <w:pStyle w:val="a3"/>
        <w:tabs>
          <w:tab w:val="num" w:pos="0"/>
        </w:tabs>
        <w:ind w:left="-142" w:firstLine="142"/>
        <w:jc w:val="both"/>
        <w:rPr>
          <w:b/>
          <w:sz w:val="24"/>
          <w:szCs w:val="24"/>
        </w:rPr>
      </w:pPr>
    </w:p>
    <w:p w:rsidR="00FF3E36" w:rsidRDefault="00FF3E36"/>
    <w:sectPr w:rsidR="00FF3E36" w:rsidSect="00FF3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A27CD"/>
    <w:multiLevelType w:val="hybridMultilevel"/>
    <w:tmpl w:val="A3C2EDE2"/>
    <w:lvl w:ilvl="0" w:tplc="CF128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characterSpacingControl w:val="doNotCompress"/>
  <w:compat/>
  <w:rsids>
    <w:rsidRoot w:val="006E2B2A"/>
    <w:rsid w:val="000E2F4F"/>
    <w:rsid w:val="003F0BCE"/>
    <w:rsid w:val="005D6BEC"/>
    <w:rsid w:val="0063646D"/>
    <w:rsid w:val="00675ABE"/>
    <w:rsid w:val="006D7E3F"/>
    <w:rsid w:val="006E2B2A"/>
    <w:rsid w:val="00C55ACE"/>
    <w:rsid w:val="00FF3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E2B2A"/>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6E2B2A"/>
    <w:rPr>
      <w:rFonts w:ascii="Times New Roman" w:eastAsia="Times New Roman" w:hAnsi="Times New Roman" w:cs="Times New Roman"/>
      <w:sz w:val="20"/>
      <w:szCs w:val="20"/>
      <w:lang w:eastAsia="ru-RU"/>
    </w:rPr>
  </w:style>
  <w:style w:type="paragraph" w:customStyle="1" w:styleId="normal">
    <w:name w:val="normal"/>
    <w:uiPriority w:val="99"/>
    <w:rsid w:val="0063646D"/>
    <w:pPr>
      <w:spacing w:after="0"/>
    </w:pPr>
    <w:rPr>
      <w:rFonts w:ascii="Arial" w:eastAsia="Times New Roman" w:hAnsi="Arial" w:cs="Arial"/>
      <w:color w:val="000000"/>
      <w:lang w:eastAsia="ru-RU"/>
    </w:rPr>
  </w:style>
  <w:style w:type="paragraph" w:styleId="a5">
    <w:name w:val="List Paragraph"/>
    <w:basedOn w:val="a"/>
    <w:uiPriority w:val="34"/>
    <w:qFormat/>
    <w:rsid w:val="005D6BEC"/>
    <w:pPr>
      <w:ind w:left="720"/>
      <w:contextualSpacing/>
    </w:pPr>
  </w:style>
</w:styles>
</file>

<file path=word/webSettings.xml><?xml version="1.0" encoding="utf-8"?>
<w:webSettings xmlns:r="http://schemas.openxmlformats.org/officeDocument/2006/relationships" xmlns:w="http://schemas.openxmlformats.org/wordprocessingml/2006/main">
  <w:divs>
    <w:div w:id="17172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2016-12-16T06:55:00Z</cp:lastPrinted>
  <dcterms:created xsi:type="dcterms:W3CDTF">2016-12-16T05:38:00Z</dcterms:created>
  <dcterms:modified xsi:type="dcterms:W3CDTF">2016-12-16T06:56:00Z</dcterms:modified>
</cp:coreProperties>
</file>