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61" w:rsidRPr="009C351C" w:rsidRDefault="00A95661" w:rsidP="00A95661">
      <w:pPr>
        <w:spacing w:line="0" w:lineRule="atLeast"/>
        <w:ind w:left="5670"/>
        <w:jc w:val="right"/>
        <w:rPr>
          <w:rFonts w:eastAsia="Times New Roman" w:cs="Times New Roman"/>
        </w:rPr>
      </w:pPr>
      <w:r w:rsidRPr="009C351C">
        <w:rPr>
          <w:rFonts w:eastAsia="Times New Roman" w:cs="Times New Roman"/>
        </w:rPr>
        <w:t>УТВЕРЖДЕНО</w:t>
      </w:r>
    </w:p>
    <w:p w:rsidR="00A95661" w:rsidRPr="009C351C" w:rsidRDefault="00A95661" w:rsidP="00A95661">
      <w:pPr>
        <w:spacing w:line="0" w:lineRule="atLeast"/>
        <w:ind w:left="5670"/>
        <w:jc w:val="right"/>
        <w:rPr>
          <w:rFonts w:eastAsia="Times New Roman" w:cs="Times New Roman"/>
        </w:rPr>
      </w:pPr>
      <w:r w:rsidRPr="009C351C">
        <w:rPr>
          <w:rFonts w:eastAsia="Times New Roman" w:cs="Times New Roman"/>
        </w:rPr>
        <w:t>Постановлением</w:t>
      </w:r>
      <w:r>
        <w:rPr>
          <w:rFonts w:eastAsia="Times New Roman" w:cs="Times New Roman"/>
        </w:rPr>
        <w:t xml:space="preserve"> </w:t>
      </w:r>
      <w:r w:rsidRPr="009C351C">
        <w:rPr>
          <w:rFonts w:eastAsia="Times New Roman" w:cs="Times New Roman"/>
        </w:rPr>
        <w:t xml:space="preserve">администрации </w:t>
      </w:r>
      <w:proofErr w:type="spellStart"/>
      <w:r w:rsidRPr="009C351C">
        <w:rPr>
          <w:rFonts w:eastAsia="Times New Roman" w:cs="Times New Roman"/>
        </w:rPr>
        <w:t>Гостицкого</w:t>
      </w:r>
      <w:proofErr w:type="spellEnd"/>
      <w:r w:rsidRPr="009C351C">
        <w:rPr>
          <w:rFonts w:eastAsia="Times New Roman" w:cs="Times New Roman"/>
        </w:rPr>
        <w:t xml:space="preserve"> сельского поселения </w:t>
      </w:r>
      <w:proofErr w:type="spellStart"/>
      <w:r w:rsidRPr="009C351C">
        <w:rPr>
          <w:rFonts w:eastAsia="Times New Roman" w:cs="Times New Roman"/>
        </w:rPr>
        <w:t>Сланцевского</w:t>
      </w:r>
      <w:proofErr w:type="spellEnd"/>
      <w:r w:rsidRPr="009C351C">
        <w:rPr>
          <w:rFonts w:eastAsia="Times New Roman" w:cs="Times New Roman"/>
        </w:rPr>
        <w:t xml:space="preserve"> муниципального района Ленинградской области  </w:t>
      </w:r>
    </w:p>
    <w:p w:rsidR="00A95661" w:rsidRPr="009C351C" w:rsidRDefault="00A95661" w:rsidP="00A95661">
      <w:pPr>
        <w:spacing w:line="0" w:lineRule="atLeast"/>
        <w:ind w:left="5670"/>
        <w:jc w:val="right"/>
        <w:rPr>
          <w:rFonts w:eastAsia="Times New Roman" w:cs="Times New Roman"/>
        </w:rPr>
      </w:pPr>
      <w:r w:rsidRPr="009C351C">
        <w:rPr>
          <w:rFonts w:eastAsia="Times New Roman" w:cs="Times New Roman"/>
        </w:rPr>
        <w:t xml:space="preserve">от </w:t>
      </w:r>
      <w:r>
        <w:rPr>
          <w:rFonts w:eastAsia="Times New Roman" w:cs="Times New Roman"/>
        </w:rPr>
        <w:t>09.10.2020</w:t>
      </w:r>
      <w:r w:rsidRPr="009C351C">
        <w:rPr>
          <w:rFonts w:eastAsia="Times New Roman" w:cs="Times New Roman"/>
        </w:rPr>
        <w:t xml:space="preserve"> № </w:t>
      </w:r>
      <w:r>
        <w:rPr>
          <w:rFonts w:eastAsia="Times New Roman" w:cs="Times New Roman"/>
        </w:rPr>
        <w:t>106-п</w:t>
      </w:r>
    </w:p>
    <w:p w:rsidR="00A95661" w:rsidRPr="009C351C" w:rsidRDefault="00A95661" w:rsidP="00A95661">
      <w:pPr>
        <w:spacing w:line="0" w:lineRule="atLeast"/>
        <w:ind w:left="5670"/>
        <w:jc w:val="right"/>
        <w:rPr>
          <w:rFonts w:eastAsia="Times New Roman" w:cs="Times New Roman"/>
          <w:u w:val="single"/>
        </w:rPr>
      </w:pPr>
      <w:r w:rsidRPr="009C351C">
        <w:rPr>
          <w:rFonts w:eastAsia="Times New Roman" w:cs="Times New Roman"/>
        </w:rPr>
        <w:t>(приложение)</w:t>
      </w:r>
    </w:p>
    <w:p w:rsidR="00A95661" w:rsidRPr="009C351C" w:rsidRDefault="00A95661" w:rsidP="00A95661">
      <w:pPr>
        <w:spacing w:line="200" w:lineRule="exact"/>
        <w:ind w:left="5670"/>
        <w:rPr>
          <w:rFonts w:eastAsia="Times New Roman" w:cs="Times New Roman"/>
        </w:rPr>
      </w:pPr>
    </w:p>
    <w:p w:rsidR="00A95661" w:rsidRPr="009C351C" w:rsidRDefault="00A95661" w:rsidP="00A95661">
      <w:pPr>
        <w:spacing w:line="301" w:lineRule="exact"/>
        <w:rPr>
          <w:rFonts w:eastAsia="Times New Roman" w:cs="Times New Roman"/>
        </w:rPr>
      </w:pPr>
    </w:p>
    <w:p w:rsidR="00A95661" w:rsidRPr="009C351C" w:rsidRDefault="00A95661" w:rsidP="00A95661">
      <w:pPr>
        <w:spacing w:line="0" w:lineRule="atLeast"/>
        <w:ind w:right="-259"/>
        <w:jc w:val="center"/>
        <w:rPr>
          <w:rFonts w:eastAsia="Times New Roman" w:cs="Times New Roman"/>
          <w:b/>
        </w:rPr>
      </w:pPr>
      <w:r w:rsidRPr="009C351C">
        <w:rPr>
          <w:rFonts w:eastAsia="Times New Roman" w:cs="Times New Roman"/>
          <w:b/>
        </w:rPr>
        <w:t>ПОРЯДОК</w:t>
      </w:r>
    </w:p>
    <w:p w:rsidR="00A95661" w:rsidRPr="009C351C" w:rsidRDefault="00A95661" w:rsidP="00A95661">
      <w:pPr>
        <w:spacing w:line="272" w:lineRule="auto"/>
        <w:ind w:left="260"/>
        <w:jc w:val="center"/>
        <w:rPr>
          <w:rFonts w:eastAsia="Times New Roman" w:cs="Times New Roman"/>
          <w:b/>
        </w:rPr>
      </w:pPr>
      <w:r w:rsidRPr="009C351C">
        <w:rPr>
          <w:rFonts w:eastAsia="Times New Roman" w:cs="Times New Roman"/>
          <w:b/>
        </w:rPr>
        <w:t xml:space="preserve">проведения </w:t>
      </w:r>
      <w:proofErr w:type="gramStart"/>
      <w:r w:rsidRPr="009C351C">
        <w:rPr>
          <w:rFonts w:eastAsia="Times New Roman" w:cs="Times New Roman"/>
          <w:b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9C351C">
        <w:rPr>
          <w:rFonts w:eastAsia="Times New Roman" w:cs="Times New Roman"/>
          <w:b/>
        </w:rPr>
        <w:t xml:space="preserve"> </w:t>
      </w:r>
      <w:proofErr w:type="spellStart"/>
      <w:r w:rsidRPr="009C351C">
        <w:rPr>
          <w:rFonts w:eastAsia="Times New Roman" w:cs="Times New Roman"/>
          <w:b/>
        </w:rPr>
        <w:t>Гостицкое</w:t>
      </w:r>
      <w:proofErr w:type="spellEnd"/>
      <w:r w:rsidRPr="009C351C">
        <w:rPr>
          <w:rFonts w:eastAsia="Times New Roman" w:cs="Times New Roman"/>
          <w:b/>
        </w:rPr>
        <w:t xml:space="preserve"> сельское поселение </w:t>
      </w:r>
      <w:proofErr w:type="spellStart"/>
      <w:r w:rsidRPr="009C351C">
        <w:rPr>
          <w:rFonts w:eastAsia="Times New Roman" w:cs="Times New Roman"/>
          <w:b/>
        </w:rPr>
        <w:t>Сланцевского</w:t>
      </w:r>
      <w:proofErr w:type="spellEnd"/>
      <w:r w:rsidRPr="009C351C">
        <w:rPr>
          <w:rFonts w:eastAsia="Times New Roman" w:cs="Times New Roman"/>
          <w:b/>
        </w:rPr>
        <w:t xml:space="preserve"> муниципального района Ленинградской области</w:t>
      </w:r>
    </w:p>
    <w:p w:rsidR="00A95661" w:rsidRPr="00087818" w:rsidRDefault="00A95661" w:rsidP="00A95661">
      <w:pPr>
        <w:spacing w:line="200" w:lineRule="exact"/>
        <w:rPr>
          <w:rFonts w:eastAsia="Times New Roman" w:cs="Times New Roman"/>
          <w:sz w:val="28"/>
          <w:szCs w:val="28"/>
        </w:rPr>
      </w:pPr>
    </w:p>
    <w:p w:rsidR="00A95661" w:rsidRPr="00087818" w:rsidRDefault="00A95661" w:rsidP="00A95661">
      <w:pPr>
        <w:spacing w:line="322" w:lineRule="exact"/>
        <w:rPr>
          <w:rFonts w:eastAsia="Times New Roman" w:cs="Times New Roman"/>
        </w:rPr>
      </w:pP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Pr="00087818">
        <w:rPr>
          <w:rFonts w:eastAsia="Times New Roman" w:cs="Times New Roman"/>
        </w:rPr>
        <w:t xml:space="preserve"> </w:t>
      </w:r>
      <w:proofErr w:type="gramStart"/>
      <w:r w:rsidRPr="00087818">
        <w:rPr>
          <w:rFonts w:eastAsia="Times New Roman" w:cs="Times New Roman"/>
        </w:rPr>
        <w:t xml:space="preserve">Настоящий Порядок </w:t>
      </w:r>
      <w:r>
        <w:rPr>
          <w:rFonts w:eastAsia="Times New Roman" w:cs="Times New Roman"/>
        </w:rPr>
        <w:t xml:space="preserve">проведения оценки качества финансового менеджмента главных распорядителей средств бюджета муниципального образования </w:t>
      </w:r>
      <w:proofErr w:type="spellStart"/>
      <w:r w:rsidRPr="00097E14">
        <w:rPr>
          <w:rFonts w:eastAsia="Times New Roman" w:cs="Times New Roman"/>
        </w:rPr>
        <w:t>Гостицкое</w:t>
      </w:r>
      <w:proofErr w:type="spellEnd"/>
      <w:r w:rsidRPr="00097E14">
        <w:rPr>
          <w:rFonts w:eastAsia="Times New Roman" w:cs="Times New Roman"/>
        </w:rPr>
        <w:t xml:space="preserve"> сельское поселение </w:t>
      </w:r>
      <w:proofErr w:type="spellStart"/>
      <w:r w:rsidRPr="00097E14">
        <w:rPr>
          <w:rFonts w:eastAsia="Times New Roman" w:cs="Times New Roman"/>
        </w:rPr>
        <w:t>Сланцевского</w:t>
      </w:r>
      <w:proofErr w:type="spellEnd"/>
      <w:r w:rsidRPr="00097E14">
        <w:rPr>
          <w:rFonts w:eastAsia="Times New Roman" w:cs="Times New Roman"/>
        </w:rPr>
        <w:t xml:space="preserve"> муниципального района Ленинградской области</w:t>
      </w:r>
      <w:r>
        <w:rPr>
          <w:rFonts w:eastAsia="Times New Roman" w:cs="Times New Roman"/>
        </w:rPr>
        <w:t xml:space="preserve"> (далее </w:t>
      </w:r>
      <w:r>
        <w:rPr>
          <w:rFonts w:eastAsia="Times New Roman" w:cs="Times New Roman"/>
        </w:rPr>
        <w:sym w:font="Symbol" w:char="F02D"/>
      </w:r>
      <w:r>
        <w:rPr>
          <w:rFonts w:eastAsia="Times New Roman" w:cs="Times New Roman"/>
        </w:rPr>
        <w:t xml:space="preserve"> Порядок) определяет порядок сбора, обработки и распорядителей средств бюджета муниципального  образования </w:t>
      </w:r>
      <w:proofErr w:type="spellStart"/>
      <w:r w:rsidRPr="00097E14">
        <w:rPr>
          <w:rFonts w:eastAsia="Times New Roman" w:cs="Times New Roman"/>
        </w:rPr>
        <w:t>Гостицкое</w:t>
      </w:r>
      <w:proofErr w:type="spellEnd"/>
      <w:r w:rsidRPr="00097E14">
        <w:rPr>
          <w:rFonts w:eastAsia="Times New Roman" w:cs="Times New Roman"/>
        </w:rPr>
        <w:t xml:space="preserve"> сельское поселение </w:t>
      </w:r>
      <w:proofErr w:type="spellStart"/>
      <w:r w:rsidRPr="00097E14">
        <w:rPr>
          <w:rFonts w:eastAsia="Times New Roman" w:cs="Times New Roman"/>
        </w:rPr>
        <w:t>Сланцевского</w:t>
      </w:r>
      <w:proofErr w:type="spellEnd"/>
      <w:r w:rsidRPr="00097E14">
        <w:rPr>
          <w:rFonts w:eastAsia="Times New Roman" w:cs="Times New Roman"/>
        </w:rPr>
        <w:t xml:space="preserve"> муниципального района Ленинградской области</w:t>
      </w:r>
      <w:r>
        <w:rPr>
          <w:rFonts w:eastAsia="Times New Roman" w:cs="Times New Roman"/>
        </w:rPr>
        <w:t xml:space="preserve"> (далее также – оценка качества финансового менеджмента, ГРБС) и устанавливает перечень показателей оценки качества финансового менеджмента.</w:t>
      </w:r>
      <w:proofErr w:type="gramEnd"/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Оценка качества финансового менеджмента осуществляется ежегодно в срок до 1 марта текущего </w:t>
      </w:r>
      <w:r w:rsidRPr="004070C2">
        <w:rPr>
          <w:rFonts w:eastAsia="Times New Roman" w:cs="Times New Roman"/>
        </w:rPr>
        <w:t>фи</w:t>
      </w:r>
      <w:r>
        <w:rPr>
          <w:rFonts w:eastAsia="Times New Roman" w:cs="Times New Roman"/>
        </w:rPr>
        <w:t>нансового года по результатам</w:t>
      </w:r>
      <w:r w:rsidRPr="004070C2">
        <w:rPr>
          <w:rFonts w:eastAsia="Times New Roman" w:cs="Times New Roman"/>
        </w:rPr>
        <w:t xml:space="preserve"> отчетн</w:t>
      </w:r>
      <w:r>
        <w:rPr>
          <w:rFonts w:eastAsia="Times New Roman" w:cs="Times New Roman"/>
        </w:rPr>
        <w:t>ого</w:t>
      </w:r>
      <w:r w:rsidRPr="004070C2">
        <w:rPr>
          <w:rFonts w:eastAsia="Times New Roman" w:cs="Times New Roman"/>
        </w:rPr>
        <w:t xml:space="preserve"> финансов</w:t>
      </w:r>
      <w:r>
        <w:rPr>
          <w:rFonts w:eastAsia="Times New Roman" w:cs="Times New Roman"/>
        </w:rPr>
        <w:t>ого</w:t>
      </w:r>
      <w:r w:rsidRPr="004070C2">
        <w:rPr>
          <w:rFonts w:eastAsia="Times New Roman" w:cs="Times New Roman"/>
        </w:rPr>
        <w:t xml:space="preserve"> год</w:t>
      </w:r>
      <w:r>
        <w:rPr>
          <w:rFonts w:eastAsia="Times New Roman" w:cs="Times New Roman"/>
        </w:rPr>
        <w:t>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Оценка качества финансового менеджмента проводится в отношении всех ГРБС, которые были созданы или реорганизованы в течение отчетного года.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Оценка качества финансового менеджмента проводится с целью обеспечения эффективности и результативности использования средств бюджета муниципального образования </w:t>
      </w:r>
      <w:proofErr w:type="spellStart"/>
      <w:r w:rsidRPr="00097E14">
        <w:rPr>
          <w:rFonts w:eastAsia="Times New Roman" w:cs="Times New Roman"/>
        </w:rPr>
        <w:t>Гостицкое</w:t>
      </w:r>
      <w:proofErr w:type="spellEnd"/>
      <w:r w:rsidRPr="00097E14">
        <w:rPr>
          <w:rFonts w:eastAsia="Times New Roman" w:cs="Times New Roman"/>
        </w:rPr>
        <w:t xml:space="preserve"> сельское поселение </w:t>
      </w:r>
      <w:proofErr w:type="spellStart"/>
      <w:r w:rsidRPr="00097E14">
        <w:rPr>
          <w:rFonts w:eastAsia="Times New Roman" w:cs="Times New Roman"/>
        </w:rPr>
        <w:t>Сланцевского</w:t>
      </w:r>
      <w:proofErr w:type="spellEnd"/>
      <w:r w:rsidRPr="00097E14">
        <w:rPr>
          <w:rFonts w:eastAsia="Times New Roman" w:cs="Times New Roman"/>
        </w:rPr>
        <w:t xml:space="preserve"> муниципального района Ленинградской области</w:t>
      </w:r>
      <w:r>
        <w:rPr>
          <w:rFonts w:eastAsia="Times New Roman" w:cs="Times New Roman"/>
        </w:rPr>
        <w:t xml:space="preserve"> главными распорядителями средств бюджета по следующим направлениям деятельности в рамках бюджетного процесса (далее – направления оценки):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 Планирование бюджета.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 Исполнение бюджета.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4.3. Ведение учета и формирование отчетности.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4.4. Осуществление внутреннего финансового контроля и аудита.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Перечень </w:t>
      </w:r>
      <w:proofErr w:type="gramStart"/>
      <w:r>
        <w:rPr>
          <w:rFonts w:eastAsia="Times New Roman" w:cs="Times New Roman"/>
        </w:rPr>
        <w:t>показателей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 w:rsidRPr="00097E14">
        <w:rPr>
          <w:rFonts w:eastAsia="Times New Roman" w:cs="Times New Roman"/>
        </w:rPr>
        <w:t>Гостицкое</w:t>
      </w:r>
      <w:proofErr w:type="spellEnd"/>
      <w:r w:rsidRPr="00097E14">
        <w:rPr>
          <w:rFonts w:eastAsia="Times New Roman" w:cs="Times New Roman"/>
        </w:rPr>
        <w:t xml:space="preserve"> сельское поселение </w:t>
      </w:r>
      <w:proofErr w:type="spellStart"/>
      <w:r w:rsidRPr="00097E14">
        <w:rPr>
          <w:rFonts w:eastAsia="Times New Roman" w:cs="Times New Roman"/>
        </w:rPr>
        <w:t>Сланцевского</w:t>
      </w:r>
      <w:proofErr w:type="spellEnd"/>
      <w:r w:rsidRPr="00097E14">
        <w:rPr>
          <w:rFonts w:eastAsia="Times New Roman" w:cs="Times New Roman"/>
        </w:rPr>
        <w:t xml:space="preserve"> муниципального района Ленинградской области</w:t>
      </w:r>
      <w:r>
        <w:rPr>
          <w:rFonts w:eastAsia="Times New Roman" w:cs="Times New Roman"/>
        </w:rPr>
        <w:t xml:space="preserve"> указан в приложении 1 к настоящему Порядку.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Комплексная оценка качества финансового менеджмента по всем направлениям оценки (</w:t>
      </w:r>
      <w:r>
        <w:rPr>
          <w:rFonts w:eastAsia="Times New Roman" w:cs="Times New Roman"/>
          <w:lang w:val="en-US"/>
        </w:rPr>
        <w:t>P</w:t>
      </w:r>
      <w:r w:rsidRPr="00D523D9">
        <w:rPr>
          <w:rFonts w:eastAsia="Times New Roman" w:cs="Times New Roman"/>
          <w:vertAlign w:val="subscript"/>
          <w:lang w:val="en-US"/>
        </w:rPr>
        <w:t>i</w:t>
      </w:r>
      <w:r w:rsidRPr="00D523D9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для каждого ГРБС определяется как сумма значений всех показателей.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7. Оценка качества финансового менеджмента осуществляется в баллах и проводится по единым для всех главных распорядителей средств бюджета правилам исходя из значений показателей, указанных в приложении 1 к настоящему Порядку. В случае отсутствия у ГРБС отдельного показателя применяется максимальный балл по оценке данного показателя.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 На основании комплексной оценки качества финансового менеджмента ГРБС присваивается степень качества финансового менеджмента.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A95661" w:rsidTr="00037778">
        <w:tc>
          <w:tcPr>
            <w:tcW w:w="4927" w:type="dxa"/>
            <w:vAlign w:val="center"/>
          </w:tcPr>
          <w:p w:rsidR="00A95661" w:rsidRDefault="00A95661" w:rsidP="00037778">
            <w:pPr>
              <w:spacing w:line="0" w:lineRule="atLeast"/>
              <w:ind w:right="15"/>
              <w:jc w:val="center"/>
            </w:pPr>
            <w:r>
              <w:t>Интервалы оценок</w:t>
            </w:r>
          </w:p>
        </w:tc>
        <w:tc>
          <w:tcPr>
            <w:tcW w:w="4927" w:type="dxa"/>
            <w:vAlign w:val="center"/>
          </w:tcPr>
          <w:p w:rsidR="00A95661" w:rsidRDefault="00A95661" w:rsidP="00037778">
            <w:pPr>
              <w:spacing w:line="0" w:lineRule="atLeast"/>
              <w:ind w:right="15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A95661" w:rsidTr="00037778">
        <w:tc>
          <w:tcPr>
            <w:tcW w:w="4927" w:type="dxa"/>
            <w:vAlign w:val="center"/>
          </w:tcPr>
          <w:p w:rsidR="00A95661" w:rsidRPr="002A2A50" w:rsidRDefault="00A95661" w:rsidP="00037778">
            <w:pPr>
              <w:spacing w:line="0" w:lineRule="atLeast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Pi &gt; 19</w:t>
            </w:r>
          </w:p>
        </w:tc>
        <w:tc>
          <w:tcPr>
            <w:tcW w:w="4927" w:type="dxa"/>
            <w:vAlign w:val="center"/>
          </w:tcPr>
          <w:p w:rsidR="00A95661" w:rsidRPr="002A2A50" w:rsidRDefault="00A95661" w:rsidP="00037778">
            <w:pPr>
              <w:spacing w:line="0" w:lineRule="atLeast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A95661" w:rsidTr="00037778">
        <w:tc>
          <w:tcPr>
            <w:tcW w:w="4927" w:type="dxa"/>
            <w:vAlign w:val="center"/>
          </w:tcPr>
          <w:p w:rsidR="00A95661" w:rsidRPr="002A2A50" w:rsidRDefault="00A95661" w:rsidP="00037778">
            <w:pPr>
              <w:spacing w:line="0" w:lineRule="atLeast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14 &lt; Pi ≤ 19</w:t>
            </w:r>
          </w:p>
        </w:tc>
        <w:tc>
          <w:tcPr>
            <w:tcW w:w="4927" w:type="dxa"/>
            <w:vAlign w:val="center"/>
          </w:tcPr>
          <w:p w:rsidR="00A95661" w:rsidRPr="002A2A50" w:rsidRDefault="00A95661" w:rsidP="00037778">
            <w:pPr>
              <w:spacing w:line="0" w:lineRule="atLeast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95661" w:rsidTr="00037778">
        <w:tc>
          <w:tcPr>
            <w:tcW w:w="4927" w:type="dxa"/>
            <w:vAlign w:val="center"/>
          </w:tcPr>
          <w:p w:rsidR="00A95661" w:rsidRPr="002A2A50" w:rsidRDefault="00A95661" w:rsidP="00037778">
            <w:pPr>
              <w:spacing w:line="0" w:lineRule="atLeast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Pi ≤ 14</w:t>
            </w:r>
          </w:p>
        </w:tc>
        <w:tc>
          <w:tcPr>
            <w:tcW w:w="4927" w:type="dxa"/>
            <w:vAlign w:val="center"/>
          </w:tcPr>
          <w:p w:rsidR="00A95661" w:rsidRPr="002A2A50" w:rsidRDefault="00A95661" w:rsidP="00037778">
            <w:pPr>
              <w:spacing w:line="0" w:lineRule="atLeast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Максимальный уровень качества составляет 24 балла.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 По результатам оценки качества финансового менеджмента составляется рейтинг ГРБС по качеству финансового менеджмента (далее – рейтинг), в котором ГРБС ранжируются в соответствии с полученными значениями сводной оценки качества, с указанием присвоенной ГРБС степени качества финансового менеджмента.</w:t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Результаты оценки качества финансового менеджмента в разрезе ГРБС и групп показателей формируются в таблице по следующей форме:</w:t>
      </w:r>
    </w:p>
    <w:tbl>
      <w:tblPr>
        <w:tblStyle w:val="a6"/>
        <w:tblW w:w="0" w:type="auto"/>
        <w:tblLook w:val="04A0"/>
      </w:tblPr>
      <w:tblGrid>
        <w:gridCol w:w="1480"/>
        <w:gridCol w:w="1215"/>
        <w:gridCol w:w="1204"/>
        <w:gridCol w:w="1219"/>
        <w:gridCol w:w="1184"/>
        <w:gridCol w:w="1184"/>
        <w:gridCol w:w="1184"/>
        <w:gridCol w:w="1184"/>
      </w:tblGrid>
      <w:tr w:rsidR="00A95661" w:rsidTr="00037778">
        <w:tc>
          <w:tcPr>
            <w:tcW w:w="1231" w:type="dxa"/>
            <w:vMerge w:val="restart"/>
            <w:vAlign w:val="center"/>
          </w:tcPr>
          <w:p w:rsidR="00A95661" w:rsidRPr="002D7C28" w:rsidRDefault="00A95661" w:rsidP="00037778">
            <w:pPr>
              <w:spacing w:line="0" w:lineRule="atLeast"/>
              <w:ind w:right="15"/>
              <w:jc w:val="center"/>
            </w:pPr>
            <w:r w:rsidRPr="002D7C28">
              <w:t>Наименование ГРБС</w:t>
            </w:r>
          </w:p>
        </w:tc>
        <w:tc>
          <w:tcPr>
            <w:tcW w:w="1231" w:type="dxa"/>
            <w:vMerge w:val="restart"/>
            <w:vAlign w:val="center"/>
          </w:tcPr>
          <w:p w:rsidR="00A95661" w:rsidRPr="002D7C28" w:rsidRDefault="00A95661" w:rsidP="00037778">
            <w:pPr>
              <w:spacing w:line="0" w:lineRule="atLeast"/>
              <w:ind w:right="15"/>
              <w:jc w:val="center"/>
            </w:pPr>
            <w:r w:rsidRPr="002D7C28">
              <w:t>Степень качества</w:t>
            </w:r>
          </w:p>
        </w:tc>
        <w:tc>
          <w:tcPr>
            <w:tcW w:w="1232" w:type="dxa"/>
            <w:vMerge w:val="restart"/>
            <w:vAlign w:val="center"/>
          </w:tcPr>
          <w:p w:rsidR="00A95661" w:rsidRPr="002D7C28" w:rsidRDefault="00A95661" w:rsidP="00037778">
            <w:pPr>
              <w:spacing w:line="0" w:lineRule="atLeast"/>
              <w:ind w:right="15"/>
              <w:jc w:val="center"/>
            </w:pPr>
            <w:r w:rsidRPr="002D7C28">
              <w:t>Место</w:t>
            </w:r>
          </w:p>
        </w:tc>
        <w:tc>
          <w:tcPr>
            <w:tcW w:w="1232" w:type="dxa"/>
            <w:vMerge w:val="restart"/>
            <w:vAlign w:val="center"/>
          </w:tcPr>
          <w:p w:rsidR="00A95661" w:rsidRPr="002D7C28" w:rsidRDefault="00A95661" w:rsidP="00037778">
            <w:pPr>
              <w:spacing w:line="0" w:lineRule="atLeast"/>
              <w:ind w:right="15"/>
              <w:jc w:val="center"/>
            </w:pPr>
            <w:r w:rsidRPr="002D7C28">
              <w:t>Итоговая оценка</w:t>
            </w:r>
          </w:p>
        </w:tc>
        <w:tc>
          <w:tcPr>
            <w:tcW w:w="4928" w:type="dxa"/>
            <w:gridSpan w:val="4"/>
            <w:vAlign w:val="center"/>
          </w:tcPr>
          <w:p w:rsidR="00A95661" w:rsidRPr="002D7C28" w:rsidRDefault="00A95661" w:rsidP="00037778">
            <w:pPr>
              <w:spacing w:line="0" w:lineRule="atLeast"/>
              <w:ind w:right="15"/>
              <w:jc w:val="center"/>
            </w:pPr>
            <w:r w:rsidRPr="002D7C28">
              <w:t>Оценка по группе показателей</w:t>
            </w:r>
          </w:p>
        </w:tc>
      </w:tr>
      <w:tr w:rsidR="00A95661" w:rsidTr="00037778">
        <w:trPr>
          <w:cantSplit/>
          <w:trHeight w:val="3012"/>
        </w:trPr>
        <w:tc>
          <w:tcPr>
            <w:tcW w:w="1231" w:type="dxa"/>
            <w:vMerge/>
          </w:tcPr>
          <w:p w:rsidR="00A95661" w:rsidRPr="002D7C28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1" w:type="dxa"/>
            <w:vMerge/>
          </w:tcPr>
          <w:p w:rsidR="00A95661" w:rsidRPr="002D7C28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  <w:vMerge/>
          </w:tcPr>
          <w:p w:rsidR="00A95661" w:rsidRPr="002D7C28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  <w:vMerge/>
          </w:tcPr>
          <w:p w:rsidR="00A95661" w:rsidRPr="002D7C28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  <w:textDirection w:val="btLr"/>
            <w:vAlign w:val="center"/>
          </w:tcPr>
          <w:p w:rsidR="00A95661" w:rsidRPr="002D7C28" w:rsidRDefault="00A95661" w:rsidP="00037778">
            <w:pPr>
              <w:spacing w:line="0" w:lineRule="atLeast"/>
              <w:ind w:left="113" w:right="15"/>
              <w:jc w:val="center"/>
            </w:pPr>
            <w:r w:rsidRPr="002D7C28">
              <w:t>Качество планирования бюджета</w:t>
            </w:r>
          </w:p>
        </w:tc>
        <w:tc>
          <w:tcPr>
            <w:tcW w:w="1232" w:type="dxa"/>
            <w:textDirection w:val="btLr"/>
            <w:vAlign w:val="center"/>
          </w:tcPr>
          <w:p w:rsidR="00A95661" w:rsidRPr="002D7C28" w:rsidRDefault="00A95661" w:rsidP="00037778">
            <w:pPr>
              <w:spacing w:line="0" w:lineRule="atLeast"/>
              <w:ind w:left="113" w:right="15"/>
              <w:jc w:val="center"/>
            </w:pPr>
            <w:r w:rsidRPr="002D7C28">
              <w:t>Качество исполнения бюджета</w:t>
            </w:r>
          </w:p>
        </w:tc>
        <w:tc>
          <w:tcPr>
            <w:tcW w:w="1232" w:type="dxa"/>
            <w:textDirection w:val="btLr"/>
            <w:vAlign w:val="center"/>
          </w:tcPr>
          <w:p w:rsidR="00A95661" w:rsidRPr="002D7C28" w:rsidRDefault="00A95661" w:rsidP="00037778">
            <w:pPr>
              <w:spacing w:line="0" w:lineRule="atLeast"/>
              <w:ind w:left="113" w:right="15"/>
              <w:jc w:val="center"/>
            </w:pPr>
            <w:r w:rsidRPr="002D7C28">
              <w:t>Качество ведения учета и формирования отчетности</w:t>
            </w:r>
          </w:p>
        </w:tc>
        <w:tc>
          <w:tcPr>
            <w:tcW w:w="1232" w:type="dxa"/>
            <w:textDirection w:val="btLr"/>
            <w:vAlign w:val="center"/>
          </w:tcPr>
          <w:p w:rsidR="00A95661" w:rsidRPr="002D7C28" w:rsidRDefault="00A95661" w:rsidP="00037778">
            <w:pPr>
              <w:spacing w:line="0" w:lineRule="atLeast"/>
              <w:ind w:left="113" w:right="15"/>
              <w:jc w:val="center"/>
            </w:pPr>
            <w:r w:rsidRPr="002D7C28">
              <w:t>Качество осуществления внутреннего финансового контроля и аудита</w:t>
            </w:r>
          </w:p>
        </w:tc>
      </w:tr>
      <w:tr w:rsidR="00A95661" w:rsidTr="00037778">
        <w:tc>
          <w:tcPr>
            <w:tcW w:w="1231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1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  <w:tc>
          <w:tcPr>
            <w:tcW w:w="1232" w:type="dxa"/>
          </w:tcPr>
          <w:p w:rsidR="00A95661" w:rsidRDefault="00A95661" w:rsidP="00037778">
            <w:pPr>
              <w:spacing w:line="0" w:lineRule="atLeast"/>
              <w:ind w:right="15"/>
              <w:jc w:val="both"/>
            </w:pPr>
          </w:p>
        </w:tc>
      </w:tr>
    </w:tbl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10. Не позднее 15 рабочих дней со дня размещения рейтинга на официальном сайте муниципального образования </w:t>
      </w:r>
      <w:proofErr w:type="spellStart"/>
      <w:r w:rsidRPr="00097E14">
        <w:rPr>
          <w:rFonts w:eastAsia="Times New Roman" w:cs="Times New Roman"/>
        </w:rPr>
        <w:t>Гостицкое</w:t>
      </w:r>
      <w:proofErr w:type="spellEnd"/>
      <w:r w:rsidRPr="00097E14">
        <w:rPr>
          <w:rFonts w:eastAsia="Times New Roman" w:cs="Times New Roman"/>
        </w:rPr>
        <w:t xml:space="preserve"> сельское поселение </w:t>
      </w:r>
      <w:proofErr w:type="spellStart"/>
      <w:r w:rsidRPr="00097E14">
        <w:rPr>
          <w:rFonts w:eastAsia="Times New Roman" w:cs="Times New Roman"/>
        </w:rPr>
        <w:t>Сланцевского</w:t>
      </w:r>
      <w:proofErr w:type="spellEnd"/>
      <w:r w:rsidRPr="00097E14">
        <w:rPr>
          <w:rFonts w:eastAsia="Times New Roman" w:cs="Times New Roman"/>
        </w:rPr>
        <w:t xml:space="preserve"> муниципального района Ленинградской области</w:t>
      </w:r>
      <w:r>
        <w:rPr>
          <w:rFonts w:eastAsia="Times New Roman" w:cs="Times New Roman"/>
        </w:rPr>
        <w:t xml:space="preserve"> до ГРБС доводится информация о результатах оценки качества финансового менеджмента за отчетный год и рекомендации, направленные на повышение качества управления финансами.</w:t>
      </w:r>
    </w:p>
    <w:p w:rsidR="00A95661" w:rsidRDefault="00A95661" w:rsidP="00A95661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A95661" w:rsidRDefault="00A95661" w:rsidP="00A95661">
      <w:pPr>
        <w:spacing w:line="0" w:lineRule="atLeast"/>
        <w:ind w:right="15" w:firstLine="708"/>
        <w:jc w:val="both"/>
        <w:rPr>
          <w:rFonts w:eastAsia="Times New Roman" w:cs="Times New Roman"/>
        </w:rPr>
        <w:sectPr w:rsidR="00A95661" w:rsidSect="00F34947">
          <w:headerReference w:type="even" r:id="rId4"/>
          <w:pgSz w:w="11906" w:h="16838"/>
          <w:pgMar w:top="709" w:right="567" w:bottom="776" w:left="1701" w:header="283" w:footer="720" w:gutter="0"/>
          <w:cols w:space="720"/>
          <w:titlePg/>
          <w:docGrid w:linePitch="600" w:charSpace="32768"/>
        </w:sectPr>
      </w:pPr>
    </w:p>
    <w:p w:rsidR="00A95661" w:rsidRDefault="00A95661" w:rsidP="00A95661">
      <w:pPr>
        <w:tabs>
          <w:tab w:val="left" w:pos="142"/>
        </w:tabs>
        <w:spacing w:line="0" w:lineRule="atLeast"/>
        <w:ind w:left="9356" w:right="15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Приложение 1 к Порядку </w:t>
      </w:r>
      <w:proofErr w:type="gramStart"/>
      <w:r>
        <w:rPr>
          <w:rFonts w:eastAsia="Times New Roman" w:cs="Times New Roman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Гостицкое</w:t>
      </w:r>
      <w:proofErr w:type="spellEnd"/>
      <w:r>
        <w:rPr>
          <w:rFonts w:eastAsia="Times New Roman" w:cs="Times New Roman"/>
        </w:rPr>
        <w:t xml:space="preserve"> сельское поселение </w:t>
      </w:r>
      <w:proofErr w:type="spellStart"/>
      <w:r>
        <w:rPr>
          <w:rFonts w:eastAsia="Times New Roman" w:cs="Times New Roman"/>
        </w:rPr>
        <w:t>Сланцевского</w:t>
      </w:r>
      <w:proofErr w:type="spellEnd"/>
      <w:r>
        <w:rPr>
          <w:rFonts w:eastAsia="Times New Roman" w:cs="Times New Roman"/>
        </w:rPr>
        <w:t xml:space="preserve"> муниципального района Ленинградской области</w:t>
      </w:r>
    </w:p>
    <w:p w:rsidR="00A95661" w:rsidRDefault="00A95661" w:rsidP="00A95661">
      <w:pPr>
        <w:tabs>
          <w:tab w:val="left" w:pos="142"/>
        </w:tabs>
        <w:spacing w:line="0" w:lineRule="atLeast"/>
        <w:ind w:left="9356" w:right="15"/>
        <w:jc w:val="right"/>
        <w:rPr>
          <w:rFonts w:eastAsia="Times New Roman" w:cs="Times New Roman"/>
        </w:rPr>
      </w:pPr>
    </w:p>
    <w:p w:rsidR="00A95661" w:rsidRDefault="00A95661" w:rsidP="00A95661">
      <w:pPr>
        <w:tabs>
          <w:tab w:val="left" w:pos="0"/>
        </w:tabs>
        <w:spacing w:line="0" w:lineRule="atLeast"/>
        <w:ind w:right="15"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ПЕРЕЧЕНЬ</w:t>
      </w:r>
    </w:p>
    <w:p w:rsidR="00A95661" w:rsidRDefault="00A95661" w:rsidP="00A95661">
      <w:pPr>
        <w:tabs>
          <w:tab w:val="left" w:pos="0"/>
        </w:tabs>
        <w:spacing w:line="0" w:lineRule="atLeast"/>
        <w:ind w:right="15" w:firstLine="709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показателей </w:t>
      </w:r>
      <w:proofErr w:type="gramStart"/>
      <w:r>
        <w:rPr>
          <w:rFonts w:eastAsia="Times New Roman" w:cs="Times New Roman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Гостицкое</w:t>
      </w:r>
      <w:proofErr w:type="spellEnd"/>
      <w:r>
        <w:rPr>
          <w:rFonts w:eastAsia="Times New Roman" w:cs="Times New Roman"/>
        </w:rPr>
        <w:t xml:space="preserve"> сельское поселение </w:t>
      </w:r>
      <w:proofErr w:type="spellStart"/>
      <w:r>
        <w:rPr>
          <w:rFonts w:eastAsia="Times New Roman" w:cs="Times New Roman"/>
        </w:rPr>
        <w:t>Сланцевского</w:t>
      </w:r>
      <w:proofErr w:type="spellEnd"/>
      <w:r>
        <w:rPr>
          <w:rFonts w:eastAsia="Times New Roman" w:cs="Times New Roman"/>
        </w:rPr>
        <w:t xml:space="preserve"> муниципального района Ленинградской области</w:t>
      </w:r>
    </w:p>
    <w:p w:rsidR="00A95661" w:rsidRDefault="00A95661" w:rsidP="00A95661">
      <w:pPr>
        <w:tabs>
          <w:tab w:val="left" w:pos="0"/>
        </w:tabs>
        <w:spacing w:line="0" w:lineRule="atLeast"/>
        <w:ind w:right="15" w:firstLine="709"/>
        <w:jc w:val="center"/>
        <w:rPr>
          <w:rFonts w:eastAsia="Times New Roman" w:cs="Times New Roma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678"/>
        <w:gridCol w:w="5812"/>
        <w:gridCol w:w="1276"/>
        <w:gridCol w:w="1701"/>
        <w:gridCol w:w="1284"/>
      </w:tblGrid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 w:rsidRPr="007D5ECC">
              <w:rPr>
                <w:sz w:val="22"/>
              </w:rPr>
              <w:t xml:space="preserve">№ </w:t>
            </w:r>
            <w:proofErr w:type="spellStart"/>
            <w:proofErr w:type="gramStart"/>
            <w:r w:rsidRPr="007D5ECC">
              <w:rPr>
                <w:sz w:val="22"/>
              </w:rPr>
              <w:t>п</w:t>
            </w:r>
            <w:proofErr w:type="spellEnd"/>
            <w:proofErr w:type="gramEnd"/>
            <w:r w:rsidRPr="007D5ECC">
              <w:rPr>
                <w:sz w:val="22"/>
              </w:rPr>
              <w:t>/</w:t>
            </w:r>
            <w:proofErr w:type="spellStart"/>
            <w:r w:rsidRPr="007D5ECC">
              <w:rPr>
                <w:sz w:val="22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 w:rsidRPr="007D5ECC">
              <w:rPr>
                <w:sz w:val="22"/>
              </w:rPr>
              <w:t>Наименование направления оценки/показателя</w:t>
            </w:r>
          </w:p>
        </w:tc>
        <w:tc>
          <w:tcPr>
            <w:tcW w:w="5812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 w:rsidRPr="007D5ECC">
              <w:rPr>
                <w:sz w:val="22"/>
              </w:rPr>
              <w:t>Формула для расчета показателя за отчетный год</w:t>
            </w:r>
          </w:p>
        </w:tc>
        <w:tc>
          <w:tcPr>
            <w:tcW w:w="1276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 w:rsidRPr="007D5ECC">
              <w:rPr>
                <w:sz w:val="22"/>
              </w:rPr>
              <w:t>Единицы измерения</w:t>
            </w:r>
          </w:p>
        </w:tc>
        <w:tc>
          <w:tcPr>
            <w:tcW w:w="1701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 w:rsidRPr="007D5ECC">
              <w:rPr>
                <w:sz w:val="22"/>
              </w:rPr>
              <w:t>Интерпретация значения показателя (оценка)</w:t>
            </w:r>
          </w:p>
        </w:tc>
        <w:tc>
          <w:tcPr>
            <w:tcW w:w="1284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 w:rsidRPr="007D5ECC">
              <w:rPr>
                <w:sz w:val="22"/>
              </w:rPr>
              <w:t>Оценка показателя (балл)</w:t>
            </w:r>
          </w:p>
        </w:tc>
      </w:tr>
      <w:tr w:rsidR="00A95661" w:rsidRPr="007D5ECC" w:rsidTr="00037778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1. Планирование бюджета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1.1.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 xml:space="preserve">Соблюдение сроков представления в отчетном году ГРБС </w:t>
            </w:r>
            <w:proofErr w:type="spellStart"/>
            <w:proofErr w:type="gramStart"/>
            <w:r w:rsidRPr="007D5ECC">
              <w:rPr>
                <w:sz w:val="22"/>
              </w:rPr>
              <w:t>финансового-экономического</w:t>
            </w:r>
            <w:proofErr w:type="spellEnd"/>
            <w:proofErr w:type="gramEnd"/>
            <w:r w:rsidRPr="007D5ECC">
              <w:rPr>
                <w:sz w:val="22"/>
              </w:rPr>
              <w:t xml:space="preserve"> обоснования для составления</w:t>
            </w:r>
            <w:r>
              <w:rPr>
                <w:sz w:val="22"/>
              </w:rPr>
              <w:t xml:space="preserve"> проекта решения о бюджете на очередной финансовый год и плановый период</w:t>
            </w:r>
          </w:p>
        </w:tc>
        <w:tc>
          <w:tcPr>
            <w:tcW w:w="5812" w:type="dxa"/>
          </w:tcPr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P</w:t>
            </w:r>
            <w:r w:rsidRPr="006F5FB4">
              <w:rPr>
                <w:sz w:val="22"/>
                <w:vertAlign w:val="subscript"/>
              </w:rPr>
              <w:t>1</w:t>
            </w:r>
            <w:r w:rsidRPr="006F5FB4"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Q</w:t>
            </w:r>
            <w:r w:rsidRPr="006F5FB4">
              <w:rPr>
                <w:sz w:val="22"/>
              </w:rPr>
              <w:t xml:space="preserve">, 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Q</w:t>
            </w:r>
            <w:r w:rsidRPr="007D5EC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 случаи несвоевременного предоставления ГРБС </w:t>
            </w:r>
            <w:proofErr w:type="spellStart"/>
            <w:r>
              <w:rPr>
                <w:sz w:val="22"/>
              </w:rPr>
              <w:t>финансового-экономического</w:t>
            </w:r>
            <w:proofErr w:type="spellEnd"/>
            <w:r>
              <w:rPr>
                <w:sz w:val="22"/>
              </w:rPr>
              <w:t xml:space="preserve"> </w:t>
            </w:r>
            <w:r w:rsidRPr="007D5ECC">
              <w:rPr>
                <w:sz w:val="22"/>
              </w:rPr>
              <w:t>обоснования для составления</w:t>
            </w:r>
            <w:r>
              <w:rPr>
                <w:sz w:val="22"/>
              </w:rPr>
              <w:t xml:space="preserve"> проекта решения о бюджете на очередной финансовый год и плановый период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раз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7D5ECC"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 xml:space="preserve"> = 0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7D5ECC"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&gt;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1.2.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Отклонение уточненного планового объема неналоговых доходов от первоначально утвержденного объема неналоговых доходов</w:t>
            </w:r>
          </w:p>
        </w:tc>
        <w:tc>
          <w:tcPr>
            <w:tcW w:w="5812" w:type="dxa"/>
          </w:tcPr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6F5FB4">
              <w:rPr>
                <w:sz w:val="22"/>
                <w:vertAlign w:val="subscript"/>
              </w:rPr>
              <w:t>2</w:t>
            </w:r>
            <w:proofErr w:type="gramEnd"/>
            <w:r w:rsidRPr="006F5FB4"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</w:rPr>
              <w:t>1</w:t>
            </w:r>
            <w:proofErr w:type="spellStart"/>
            <w:r w:rsidRPr="00725426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6F5FB4">
              <w:rPr>
                <w:sz w:val="22"/>
              </w:rPr>
              <w:t xml:space="preserve"> / </w:t>
            </w: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</w:rPr>
              <w:t>0</w:t>
            </w:r>
            <w:proofErr w:type="spellStart"/>
            <w:r w:rsidRPr="00725426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6F5FB4">
              <w:rPr>
                <w:sz w:val="22"/>
              </w:rPr>
              <w:t xml:space="preserve"> × 100,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R</w:t>
            </w:r>
            <w:r w:rsidRPr="00725426">
              <w:rPr>
                <w:sz w:val="22"/>
                <w:vertAlign w:val="superscript"/>
              </w:rPr>
              <w:t>1</w:t>
            </w:r>
            <w:proofErr w:type="spellStart"/>
            <w:r w:rsidRPr="00725426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– уточненный плановый объем неналоговых доходов ГРБС;</w:t>
            </w:r>
          </w:p>
          <w:p w:rsidR="00A95661" w:rsidRPr="00725426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R</w:t>
            </w:r>
            <w:r w:rsidRPr="00725426">
              <w:rPr>
                <w:sz w:val="22"/>
                <w:vertAlign w:val="superscript"/>
              </w:rPr>
              <w:t>0</w:t>
            </w:r>
            <w:proofErr w:type="spellStart"/>
            <w:r w:rsidRPr="00725426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– первоначально утвержденный объем неналоговых доходов ГРБС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725426"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 xml:space="preserve"> = 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0% </w:t>
            </w:r>
            <w:r>
              <w:rPr>
                <w:sz w:val="22"/>
                <w:lang w:val="en-US"/>
              </w:rPr>
              <w:t>&lt; P</w:t>
            </w:r>
            <w:r w:rsidRPr="00725426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 xml:space="preserve"> ≤ 5%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5% &lt; P</w:t>
            </w:r>
            <w:r w:rsidRPr="00725426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 xml:space="preserve"> ≤ 10%</w:t>
            </w:r>
          </w:p>
          <w:p w:rsidR="00A95661" w:rsidRPr="00725426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725426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 xml:space="preserve"> &gt; 10%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6F5FB4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1.3.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</w:t>
            </w:r>
          </w:p>
        </w:tc>
        <w:tc>
          <w:tcPr>
            <w:tcW w:w="5812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Pr="005C21C0">
              <w:rPr>
                <w:sz w:val="22"/>
                <w:vertAlign w:val="subscript"/>
                <w:lang w:val="en-US"/>
              </w:rPr>
              <w:t>3</w:t>
            </w:r>
            <w:r w:rsidRPr="005C21C0">
              <w:rPr>
                <w:sz w:val="22"/>
                <w:lang w:val="en-US"/>
              </w:rPr>
              <w:t xml:space="preserve"> = 100 </w:t>
            </w:r>
            <w:r>
              <w:rPr>
                <w:sz w:val="22"/>
                <w:lang w:val="en-US"/>
              </w:rPr>
              <w:t>– ((R</w:t>
            </w:r>
            <w:r w:rsidRPr="006F5FB4">
              <w:rPr>
                <w:sz w:val="22"/>
                <w:vertAlign w:val="superscript"/>
                <w:lang w:val="en-US"/>
              </w:rPr>
              <w:t>0</w:t>
            </w:r>
            <w:r w:rsidRPr="006F5FB4">
              <w:rPr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  <w:lang w:val="en-US"/>
              </w:rPr>
              <w:t xml:space="preserve"> / R</w:t>
            </w:r>
            <w:r w:rsidRPr="006F5FB4">
              <w:rPr>
                <w:sz w:val="22"/>
                <w:vertAlign w:val="superscript"/>
                <w:lang w:val="en-US"/>
              </w:rPr>
              <w:t>1</w:t>
            </w:r>
            <w:r w:rsidRPr="006F5FB4">
              <w:rPr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  <w:lang w:val="en-US"/>
              </w:rPr>
              <w:t>) × 100) ,</w:t>
            </w:r>
          </w:p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  <w:lang w:val="en-US"/>
              </w:rPr>
            </w:pPr>
            <w:r>
              <w:rPr>
                <w:sz w:val="22"/>
              </w:rPr>
              <w:t>если</w:t>
            </w:r>
            <w:r w:rsidRPr="006F5FB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  <w:lang w:val="en-US"/>
              </w:rPr>
              <w:t>0</w:t>
            </w:r>
            <w:r w:rsidRPr="006F5FB4">
              <w:rPr>
                <w:sz w:val="22"/>
                <w:vertAlign w:val="subscript"/>
                <w:lang w:val="en-US"/>
              </w:rPr>
              <w:t xml:space="preserve">i </w:t>
            </w:r>
            <w:r>
              <w:rPr>
                <w:sz w:val="22"/>
                <w:lang w:val="en-US"/>
              </w:rPr>
              <w:t>&lt;</w:t>
            </w:r>
            <w:r w:rsidRPr="006F5FB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  <w:lang w:val="en-US"/>
              </w:rPr>
              <w:t>1</w:t>
            </w:r>
            <w:r w:rsidRPr="006F5FB4">
              <w:rPr>
                <w:sz w:val="22"/>
                <w:vertAlign w:val="subscript"/>
                <w:lang w:val="en-US"/>
              </w:rPr>
              <w:t xml:space="preserve">i </w:t>
            </w:r>
            <w:r w:rsidRPr="006F5FB4">
              <w:rPr>
                <w:sz w:val="22"/>
                <w:lang w:val="en-US"/>
              </w:rPr>
              <w:t>,</w:t>
            </w:r>
          </w:p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  <w:lang w:val="en-US"/>
              </w:rPr>
            </w:pPr>
            <w:r>
              <w:rPr>
                <w:sz w:val="22"/>
              </w:rPr>
              <w:t>Р</w:t>
            </w:r>
            <w:r w:rsidRPr="006F5FB4">
              <w:rPr>
                <w:sz w:val="22"/>
                <w:vertAlign w:val="subscript"/>
                <w:lang w:val="en-US"/>
              </w:rPr>
              <w:t>3</w:t>
            </w:r>
            <w:r w:rsidRPr="006F5FB4">
              <w:rPr>
                <w:sz w:val="22"/>
                <w:lang w:val="en-US"/>
              </w:rPr>
              <w:t xml:space="preserve"> = 100 </w:t>
            </w:r>
            <w:r>
              <w:rPr>
                <w:sz w:val="22"/>
                <w:lang w:val="en-US"/>
              </w:rPr>
              <w:t>× (R</w:t>
            </w:r>
            <w:r w:rsidRPr="006F5FB4">
              <w:rPr>
                <w:sz w:val="22"/>
                <w:vertAlign w:val="superscript"/>
                <w:lang w:val="en-US"/>
              </w:rPr>
              <w:t>0</w:t>
            </w:r>
            <w:r w:rsidRPr="006F5FB4">
              <w:rPr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  <w:lang w:val="en-US"/>
              </w:rPr>
              <w:t xml:space="preserve"> / R</w:t>
            </w:r>
            <w:r w:rsidRPr="006F5FB4">
              <w:rPr>
                <w:sz w:val="22"/>
                <w:vertAlign w:val="superscript"/>
                <w:lang w:val="en-US"/>
              </w:rPr>
              <w:t>1</w:t>
            </w:r>
            <w:r w:rsidRPr="006F5FB4">
              <w:rPr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  <w:lang w:val="en-US"/>
              </w:rPr>
              <w:t xml:space="preserve">) </w:t>
            </w:r>
            <w:r w:rsidRPr="006F5FB4">
              <w:rPr>
                <w:sz w:val="22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100</w:t>
            </w:r>
            <w:r w:rsidRPr="006F5FB4">
              <w:rPr>
                <w:sz w:val="22"/>
                <w:lang w:val="en-US"/>
              </w:rPr>
              <w:t xml:space="preserve"> ,</w:t>
            </w:r>
          </w:p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  <w:lang w:val="en-US"/>
              </w:rPr>
            </w:pPr>
            <w:r>
              <w:rPr>
                <w:sz w:val="22"/>
              </w:rPr>
              <w:t>если</w:t>
            </w:r>
            <w:r w:rsidRPr="006F5FB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  <w:lang w:val="en-US"/>
              </w:rPr>
              <w:t>0</w:t>
            </w:r>
            <w:r w:rsidRPr="006F5FB4">
              <w:rPr>
                <w:sz w:val="22"/>
                <w:vertAlign w:val="subscript"/>
                <w:lang w:val="en-US"/>
              </w:rPr>
              <w:t xml:space="preserve">i </w:t>
            </w:r>
            <w:r>
              <w:rPr>
                <w:sz w:val="22"/>
                <w:lang w:val="en-US"/>
              </w:rPr>
              <w:t>&gt;</w:t>
            </w:r>
            <w:r w:rsidRPr="006F5FB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  <w:lang w:val="en-US"/>
              </w:rPr>
              <w:t>1</w:t>
            </w:r>
            <w:r w:rsidRPr="006F5FB4">
              <w:rPr>
                <w:sz w:val="22"/>
                <w:vertAlign w:val="subscript"/>
                <w:lang w:val="en-US"/>
              </w:rPr>
              <w:t xml:space="preserve">i </w:t>
            </w:r>
            <w:r w:rsidRPr="006F5FB4">
              <w:rPr>
                <w:sz w:val="22"/>
                <w:lang w:val="en-US"/>
              </w:rPr>
              <w:t>,</w:t>
            </w:r>
          </w:p>
          <w:p w:rsidR="00A95661" w:rsidRPr="005C21C0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</w:t>
            </w:r>
            <w:r w:rsidRPr="005C21C0">
              <w:rPr>
                <w:sz w:val="22"/>
              </w:rPr>
              <w:t>: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R</w:t>
            </w:r>
            <w:r w:rsidRPr="006F5FB4">
              <w:rPr>
                <w:sz w:val="22"/>
                <w:vertAlign w:val="superscript"/>
              </w:rPr>
              <w:t>0</w:t>
            </w:r>
            <w:proofErr w:type="spellStart"/>
            <w:r w:rsidRPr="006F5FB4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объем бюджетных ассигнований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 w:rsidRPr="006F5FB4">
              <w:rPr>
                <w:sz w:val="22"/>
              </w:rPr>
              <w:t>-</w:t>
            </w:r>
            <w:r>
              <w:rPr>
                <w:sz w:val="22"/>
              </w:rPr>
              <w:t>го ГРБС согласно сводной бюджетной росписи по состоянию на начало отчетного периода (первоначальный план);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R</w:t>
            </w:r>
            <w:r w:rsidRPr="0079364E">
              <w:rPr>
                <w:sz w:val="22"/>
                <w:vertAlign w:val="superscript"/>
              </w:rPr>
              <w:t>1</w:t>
            </w:r>
            <w:proofErr w:type="spellStart"/>
            <w:r w:rsidRPr="006F5FB4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объем бюджетных ассигнований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 w:rsidRPr="006F5FB4">
              <w:rPr>
                <w:sz w:val="22"/>
              </w:rPr>
              <w:t>-</w:t>
            </w:r>
            <w:r>
              <w:rPr>
                <w:sz w:val="22"/>
              </w:rPr>
              <w:t xml:space="preserve">го ГРБС согласно сводной бюджетной росписи по состоянию на конец </w:t>
            </w:r>
            <w:r>
              <w:rPr>
                <w:sz w:val="22"/>
              </w:rPr>
              <w:lastRenderedPageBreak/>
              <w:t>отчетного периода (уточненный план).</w:t>
            </w:r>
          </w:p>
          <w:p w:rsidR="00A95661" w:rsidRPr="0079364E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 xml:space="preserve">В расчетах учитывается </w:t>
            </w:r>
            <w:proofErr w:type="gramStart"/>
            <w:r>
              <w:rPr>
                <w:sz w:val="22"/>
              </w:rPr>
              <w:t>отклонение</w:t>
            </w:r>
            <w:proofErr w:type="gramEnd"/>
            <w:r>
              <w:rPr>
                <w:sz w:val="22"/>
              </w:rPr>
              <w:t xml:space="preserve"> как в большую, так и в меньшую сторону</w:t>
            </w:r>
          </w:p>
        </w:tc>
        <w:tc>
          <w:tcPr>
            <w:tcW w:w="1276" w:type="dxa"/>
          </w:tcPr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79364E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= 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0% </w:t>
            </w:r>
            <w:r>
              <w:rPr>
                <w:sz w:val="22"/>
                <w:lang w:val="en-US"/>
              </w:rPr>
              <w:t>&lt; P</w:t>
            </w:r>
            <w:r w:rsidRPr="0079364E"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 xml:space="preserve"> ≤ 5%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5% &lt; P</w:t>
            </w:r>
            <w:r w:rsidRPr="0079364E"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 xml:space="preserve"> ≤ 10%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10% &lt; P</w:t>
            </w:r>
            <w:r w:rsidRPr="0079364E"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 xml:space="preserve"> ≤ 15%</w:t>
            </w:r>
          </w:p>
          <w:p w:rsidR="00A95661" w:rsidRPr="0079364E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79364E"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 xml:space="preserve"> &gt; 15%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6F5FB4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lastRenderedPageBreak/>
              <w:t>2. Исполнение бюджета</w:t>
            </w:r>
          </w:p>
        </w:tc>
      </w:tr>
      <w:tr w:rsidR="00A95661" w:rsidRPr="0014408B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2.1.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812" w:type="dxa"/>
          </w:tcPr>
          <w:p w:rsidR="00A95661" w:rsidRPr="005C21C0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5C21C0">
              <w:rPr>
                <w:sz w:val="22"/>
                <w:vertAlign w:val="subscript"/>
              </w:rPr>
              <w:t>4</w:t>
            </w:r>
            <w:proofErr w:type="gramEnd"/>
            <w:r w:rsidRPr="005C21C0">
              <w:rPr>
                <w:sz w:val="22"/>
              </w:rPr>
              <w:t xml:space="preserve"> = </w:t>
            </w:r>
            <w:proofErr w:type="spellStart"/>
            <w:r>
              <w:rPr>
                <w:sz w:val="22"/>
                <w:lang w:val="en-US"/>
              </w:rPr>
              <w:t>K</w:t>
            </w:r>
            <w:r w:rsidRPr="0014408B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5C21C0">
              <w:rPr>
                <w:sz w:val="22"/>
              </w:rPr>
              <w:t xml:space="preserve"> / </w:t>
            </w:r>
            <w:r>
              <w:rPr>
                <w:sz w:val="22"/>
                <w:lang w:val="en-US"/>
              </w:rPr>
              <w:t>R</w:t>
            </w:r>
            <w:r w:rsidRPr="005C21C0">
              <w:rPr>
                <w:sz w:val="22"/>
                <w:vertAlign w:val="superscript"/>
              </w:rPr>
              <w:t>1</w:t>
            </w:r>
            <w:proofErr w:type="spellStart"/>
            <w:r w:rsidRPr="0014408B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5C21C0">
              <w:rPr>
                <w:sz w:val="22"/>
              </w:rPr>
              <w:t xml:space="preserve"> × 100 ,</w:t>
            </w:r>
          </w:p>
          <w:p w:rsidR="00A95661" w:rsidRPr="005C21C0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</w:t>
            </w:r>
            <w:r w:rsidRPr="005C21C0">
              <w:rPr>
                <w:sz w:val="22"/>
              </w:rPr>
              <w:t>: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K</w:t>
            </w:r>
            <w:r w:rsidRPr="0014408B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кассовые расходы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</w:rPr>
              <w:t>-го ГРБС в отчетном году;</w:t>
            </w:r>
          </w:p>
          <w:p w:rsidR="00A95661" w:rsidRPr="0014408B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R</w:t>
            </w:r>
            <w:r w:rsidRPr="0014408B">
              <w:rPr>
                <w:sz w:val="22"/>
                <w:vertAlign w:val="superscript"/>
              </w:rPr>
              <w:t>1</w:t>
            </w:r>
            <w:proofErr w:type="spellStart"/>
            <w:r w:rsidRPr="0014408B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</w:rPr>
              <w:t xml:space="preserve"> – объем бюджетных ассигнований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</w:rPr>
              <w:t>-го ГРБС согласно сводной бюджетной росписи по состоянию на конец отчетного периода (уточненный план)</w:t>
            </w:r>
          </w:p>
        </w:tc>
        <w:tc>
          <w:tcPr>
            <w:tcW w:w="1276" w:type="dxa"/>
          </w:tcPr>
          <w:p w:rsidR="00A95661" w:rsidRPr="0014408B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14408B">
              <w:rPr>
                <w:sz w:val="22"/>
                <w:vertAlign w:val="subscript"/>
              </w:rPr>
              <w:t>4</w:t>
            </w:r>
            <w:proofErr w:type="gramEnd"/>
            <w:r>
              <w:rPr>
                <w:sz w:val="22"/>
              </w:rPr>
              <w:t xml:space="preserve"> = 100%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95% ≤</w:t>
            </w:r>
            <w:r>
              <w:rPr>
                <w:sz w:val="22"/>
                <w:lang w:val="en-US"/>
              </w:rPr>
              <w:t xml:space="preserve"> P</w:t>
            </w:r>
            <w:r w:rsidRPr="0014408B"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 xml:space="preserve"> &lt; 100%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90% ≤ P</w:t>
            </w:r>
            <w:r w:rsidRPr="0014408B"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 xml:space="preserve"> &lt; 95%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85% ≤ P</w:t>
            </w:r>
            <w:r w:rsidRPr="0014408B"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 xml:space="preserve"> 90%</w:t>
            </w:r>
          </w:p>
          <w:p w:rsidR="00A95661" w:rsidRPr="0014408B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14408B"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 xml:space="preserve"> &lt; 85%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14408B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2.2.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Отношение просроченной кредиторской задолженности ГРБС к объему кассовых расходов ГРБС в отчетном году</w:t>
            </w:r>
          </w:p>
        </w:tc>
        <w:tc>
          <w:tcPr>
            <w:tcW w:w="5812" w:type="dxa"/>
          </w:tcPr>
          <w:p w:rsidR="00A95661" w:rsidRPr="002D252D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2D252D">
              <w:rPr>
                <w:sz w:val="22"/>
                <w:vertAlign w:val="subscript"/>
              </w:rPr>
              <w:t>5</w:t>
            </w:r>
            <w:r>
              <w:rPr>
                <w:sz w:val="22"/>
              </w:rPr>
              <w:t xml:space="preserve"> = </w:t>
            </w:r>
            <w:proofErr w:type="spellStart"/>
            <w:r>
              <w:rPr>
                <w:sz w:val="22"/>
                <w:lang w:val="en-US"/>
              </w:rPr>
              <w:t>C</w:t>
            </w:r>
            <w:r w:rsidRPr="002D252D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2D252D"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  <w:lang w:val="en-US"/>
              </w:rPr>
              <w:t>K</w:t>
            </w:r>
            <w:r w:rsidRPr="002D252D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2D252D">
              <w:rPr>
                <w:sz w:val="22"/>
              </w:rPr>
              <w:t xml:space="preserve"> × 100 ,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C</w:t>
            </w:r>
            <w:r w:rsidRPr="002D252D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объем просроченной кредиторской задолженности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</w:rPr>
              <w:t>-го ГРБС по состоянию на конец отчетного года;</w:t>
            </w:r>
          </w:p>
          <w:p w:rsidR="00A95661" w:rsidRPr="002D252D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K</w:t>
            </w:r>
            <w:r w:rsidRPr="002D252D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кассовые расходы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</w:rPr>
              <w:t>-го ГРБС в отчетном году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2D252D">
              <w:rPr>
                <w:sz w:val="22"/>
                <w:vertAlign w:val="subscript"/>
              </w:rPr>
              <w:t>5</w:t>
            </w:r>
            <w:r>
              <w:rPr>
                <w:sz w:val="22"/>
              </w:rPr>
              <w:t xml:space="preserve"> = 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0% &lt; P</w:t>
            </w:r>
            <w:r w:rsidRPr="002D252D">
              <w:rPr>
                <w:sz w:val="22"/>
                <w:vertAlign w:val="subscript"/>
              </w:rPr>
              <w:t>5</w:t>
            </w:r>
            <w:r>
              <w:rPr>
                <w:sz w:val="22"/>
                <w:lang w:val="en-US"/>
              </w:rPr>
              <w:t xml:space="preserve"> ≤ 0,25%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0,25% &lt; P</w:t>
            </w:r>
            <w:r w:rsidRPr="002D252D">
              <w:rPr>
                <w:sz w:val="22"/>
                <w:vertAlign w:val="subscript"/>
              </w:rPr>
              <w:t>5</w:t>
            </w:r>
            <w:r>
              <w:rPr>
                <w:sz w:val="22"/>
                <w:lang w:val="en-US"/>
              </w:rPr>
              <w:t xml:space="preserve"> ≤ 0,5%</w:t>
            </w:r>
          </w:p>
          <w:p w:rsidR="00A95661" w:rsidRPr="002D252D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2D252D">
              <w:rPr>
                <w:sz w:val="22"/>
                <w:vertAlign w:val="subscript"/>
              </w:rPr>
              <w:t>5</w:t>
            </w:r>
            <w:r>
              <w:rPr>
                <w:sz w:val="22"/>
                <w:lang w:val="en-US"/>
              </w:rPr>
              <w:t xml:space="preserve"> &gt; 0,5%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</w:p>
        </w:tc>
      </w:tr>
      <w:tr w:rsidR="00A95661" w:rsidRPr="00D96674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2.3.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812" w:type="dxa"/>
          </w:tcPr>
          <w:p w:rsidR="00A95661" w:rsidRPr="00C25FD3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 w:rsidRPr="00C25FD3">
              <w:rPr>
                <w:sz w:val="22"/>
                <w:vertAlign w:val="subscript"/>
              </w:rPr>
              <w:t>6</w:t>
            </w:r>
            <w:proofErr w:type="gramEnd"/>
            <w:r w:rsidRPr="00C25FD3"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D</w:t>
            </w:r>
            <w:r w:rsidRPr="00C25FD3">
              <w:rPr>
                <w:sz w:val="22"/>
                <w:vertAlign w:val="superscript"/>
              </w:rPr>
              <w:t>1</w:t>
            </w:r>
            <w:proofErr w:type="spellStart"/>
            <w:r w:rsidRPr="00070B3F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C25FD3">
              <w:rPr>
                <w:sz w:val="22"/>
              </w:rPr>
              <w:t xml:space="preserve"> / </w:t>
            </w:r>
            <w:r>
              <w:rPr>
                <w:sz w:val="22"/>
                <w:lang w:val="en-US"/>
              </w:rPr>
              <w:t>D</w:t>
            </w:r>
            <w:r w:rsidRPr="00C25FD3">
              <w:rPr>
                <w:sz w:val="22"/>
                <w:vertAlign w:val="superscript"/>
              </w:rPr>
              <w:t>0</w:t>
            </w:r>
            <w:proofErr w:type="spellStart"/>
            <w:r w:rsidRPr="00070B3F">
              <w:rPr>
                <w:sz w:val="22"/>
                <w:vertAlign w:val="subscript"/>
                <w:lang w:val="en-US"/>
              </w:rPr>
              <w:t>i</w:t>
            </w:r>
            <w:proofErr w:type="spellEnd"/>
            <w:r w:rsidRPr="00C25FD3">
              <w:rPr>
                <w:sz w:val="22"/>
              </w:rPr>
              <w:t xml:space="preserve"> × 100 ,</w:t>
            </w:r>
          </w:p>
          <w:p w:rsidR="00A95661" w:rsidRPr="00C25FD3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</w:t>
            </w:r>
            <w:r w:rsidRPr="00C25FD3">
              <w:rPr>
                <w:sz w:val="22"/>
              </w:rPr>
              <w:t>: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D</w:t>
            </w:r>
            <w:r w:rsidRPr="00D96674">
              <w:rPr>
                <w:sz w:val="22"/>
                <w:vertAlign w:val="superscript"/>
              </w:rPr>
              <w:t>1</w:t>
            </w:r>
            <w:proofErr w:type="spellStart"/>
            <w:r w:rsidRPr="00070B3F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объем дебиторской задолженности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</w:rPr>
              <w:t>-го ГРБС по состоянию на конец отчетного года;</w:t>
            </w:r>
          </w:p>
          <w:p w:rsidR="00A95661" w:rsidRPr="00D96674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D</w:t>
            </w:r>
            <w:r>
              <w:rPr>
                <w:sz w:val="22"/>
                <w:vertAlign w:val="superscript"/>
              </w:rPr>
              <w:t>0</w:t>
            </w:r>
            <w:proofErr w:type="spellStart"/>
            <w:r w:rsidRPr="00070B3F">
              <w:rPr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 xml:space="preserve">– объем дебиторской задолженности </w:t>
            </w:r>
            <w:proofErr w:type="spellStart"/>
            <w:r>
              <w:rPr>
                <w:sz w:val="22"/>
                <w:lang w:val="en-US"/>
              </w:rPr>
              <w:t>i</w:t>
            </w:r>
            <w:proofErr w:type="spellEnd"/>
            <w:r>
              <w:rPr>
                <w:sz w:val="22"/>
              </w:rPr>
              <w:t>-го ГРБС по состоянию на начало отчетного года</w:t>
            </w:r>
          </w:p>
        </w:tc>
        <w:tc>
          <w:tcPr>
            <w:tcW w:w="1276" w:type="dxa"/>
          </w:tcPr>
          <w:p w:rsidR="00A95661" w:rsidRPr="00D96674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D</w:t>
            </w:r>
            <w:r w:rsidRPr="00070B3F">
              <w:rPr>
                <w:sz w:val="22"/>
                <w:vertAlign w:val="superscript"/>
                <w:lang w:val="en-US"/>
              </w:rPr>
              <w:t>1</w:t>
            </w:r>
            <w:r w:rsidRPr="00070B3F">
              <w:rPr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= 0,</w:t>
            </w:r>
            <w:r>
              <w:rPr>
                <w:sz w:val="22"/>
                <w:lang w:val="en-US"/>
              </w:rPr>
              <w:t xml:space="preserve"> D</w:t>
            </w:r>
            <w:r w:rsidRPr="00070B3F">
              <w:rPr>
                <w:sz w:val="22"/>
                <w:vertAlign w:val="superscript"/>
                <w:lang w:val="en-US"/>
              </w:rPr>
              <w:t>0</w:t>
            </w:r>
            <w:r w:rsidRPr="00070B3F">
              <w:rPr>
                <w:sz w:val="22"/>
                <w:vertAlign w:val="subscript"/>
                <w:lang w:val="en-US"/>
              </w:rPr>
              <w:t>i</w:t>
            </w:r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= 0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D96674">
              <w:rPr>
                <w:sz w:val="22"/>
                <w:vertAlign w:val="subscript"/>
                <w:lang w:val="en-US"/>
              </w:rPr>
              <w:t>6</w:t>
            </w:r>
            <w:r>
              <w:rPr>
                <w:sz w:val="22"/>
                <w:lang w:val="en-US"/>
              </w:rPr>
              <w:t xml:space="preserve"> &lt; 100%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D96674">
              <w:rPr>
                <w:sz w:val="22"/>
                <w:vertAlign w:val="subscript"/>
                <w:lang w:val="en-US"/>
              </w:rPr>
              <w:t>6</w:t>
            </w:r>
            <w:r>
              <w:rPr>
                <w:sz w:val="22"/>
                <w:lang w:val="en-US"/>
              </w:rPr>
              <w:t xml:space="preserve"> = 100%</w:t>
            </w:r>
          </w:p>
          <w:p w:rsidR="00A95661" w:rsidRPr="00D96674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</w:t>
            </w:r>
            <w:r w:rsidRPr="00D96674">
              <w:rPr>
                <w:sz w:val="22"/>
                <w:vertAlign w:val="subscript"/>
                <w:lang w:val="en-US"/>
              </w:rPr>
              <w:t>6</w:t>
            </w:r>
            <w:r>
              <w:rPr>
                <w:sz w:val="22"/>
                <w:lang w:val="en-US"/>
              </w:rPr>
              <w:t xml:space="preserve"> &gt; 100%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D96674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3. Ведение учета и формирование отчетности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3.1.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Своевременность представления в отчетном году ГРБС бюджетной (бухгалтерской) отчетности</w:t>
            </w:r>
          </w:p>
        </w:tc>
        <w:tc>
          <w:tcPr>
            <w:tcW w:w="5812" w:type="dxa"/>
          </w:tcPr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  <w:vertAlign w:val="subscript"/>
              </w:rPr>
              <w:t>7</w:t>
            </w:r>
            <w:proofErr w:type="gramEnd"/>
            <w:r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Q</w:t>
            </w:r>
            <w:r w:rsidRPr="00147B01">
              <w:rPr>
                <w:sz w:val="22"/>
              </w:rPr>
              <w:t xml:space="preserve"> ,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– случаи несвоевременного предоставления ГРБС бюджетной (бухгалтерской) отчетности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раз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  <w:vertAlign w:val="subscript"/>
              </w:rPr>
              <w:t>7</w:t>
            </w:r>
            <w:proofErr w:type="gramEnd"/>
            <w:r>
              <w:rPr>
                <w:sz w:val="22"/>
              </w:rPr>
              <w:t xml:space="preserve"> = 0</w:t>
            </w:r>
          </w:p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  <w:vertAlign w:val="subscript"/>
              </w:rPr>
              <w:t>7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&gt; </w:t>
            </w:r>
            <w:r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3.2.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812" w:type="dxa"/>
          </w:tcPr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vertAlign w:val="subscript"/>
              </w:rPr>
              <w:t>8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Q</w:t>
            </w:r>
            <w:r w:rsidRPr="00147B01">
              <w:rPr>
                <w:sz w:val="22"/>
              </w:rPr>
              <w:t xml:space="preserve"> ,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– случаи несоблюдения ГРБС требований по составу бюджетной отчетности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раз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vertAlign w:val="subscript"/>
              </w:rPr>
              <w:t>8</w:t>
            </w:r>
            <w:r>
              <w:rPr>
                <w:sz w:val="22"/>
              </w:rPr>
              <w:t xml:space="preserve"> = 0</w:t>
            </w:r>
          </w:p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vertAlign w:val="subscript"/>
              </w:rPr>
              <w:t>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&gt; </w:t>
            </w:r>
            <w:r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4. Осуществление внутреннего финансового контроля и аудита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4.1.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органом</w:t>
            </w:r>
          </w:p>
        </w:tc>
        <w:tc>
          <w:tcPr>
            <w:tcW w:w="5812" w:type="dxa"/>
          </w:tcPr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  <w:vertAlign w:val="subscript"/>
              </w:rPr>
              <w:t>9</w:t>
            </w:r>
            <w:proofErr w:type="gramEnd"/>
            <w:r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Q</w:t>
            </w:r>
            <w:r w:rsidRPr="00147B01">
              <w:rPr>
                <w:sz w:val="22"/>
              </w:rPr>
              <w:t xml:space="preserve"> ,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– нарушения бюджетного законодательства, выявленных в ходе проведения контрольных мероприятий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раз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  <w:vertAlign w:val="subscript"/>
              </w:rPr>
              <w:t>9</w:t>
            </w:r>
            <w:proofErr w:type="gramEnd"/>
            <w:r>
              <w:rPr>
                <w:sz w:val="22"/>
              </w:rPr>
              <w:t xml:space="preserve"> = 0</w:t>
            </w:r>
          </w:p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proofErr w:type="gramStart"/>
            <w:r>
              <w:rPr>
                <w:sz w:val="22"/>
                <w:vertAlign w:val="subscript"/>
              </w:rPr>
              <w:t>9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&gt; </w:t>
            </w:r>
            <w:r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95661" w:rsidRPr="007D5ECC" w:rsidTr="00037778">
        <w:tc>
          <w:tcPr>
            <w:tcW w:w="675" w:type="dxa"/>
            <w:vAlign w:val="center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 w:rsidRPr="007D5ECC">
              <w:rPr>
                <w:sz w:val="22"/>
              </w:rPr>
              <w:t>4.2.</w:t>
            </w:r>
          </w:p>
        </w:tc>
        <w:tc>
          <w:tcPr>
            <w:tcW w:w="4678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      </w:r>
          </w:p>
        </w:tc>
        <w:tc>
          <w:tcPr>
            <w:tcW w:w="5812" w:type="dxa"/>
          </w:tcPr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vertAlign w:val="subscript"/>
              </w:rPr>
              <w:t>10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Q</w:t>
            </w:r>
            <w:r w:rsidRPr="00147B01">
              <w:rPr>
                <w:sz w:val="22"/>
              </w:rPr>
              <w:t xml:space="preserve"> ,</w:t>
            </w:r>
          </w:p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</w:rPr>
              <w:t>где: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rPr>
                <w:sz w:val="22"/>
              </w:rPr>
            </w:pPr>
            <w:r>
              <w:rPr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– правовые акты ГРБС об организации внутреннего финансового аудита</w:t>
            </w:r>
          </w:p>
        </w:tc>
        <w:tc>
          <w:tcPr>
            <w:tcW w:w="1276" w:type="dxa"/>
          </w:tcPr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раз</w:t>
            </w:r>
          </w:p>
        </w:tc>
        <w:tc>
          <w:tcPr>
            <w:tcW w:w="1701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vertAlign w:val="subscript"/>
              </w:rPr>
              <w:t>10</w:t>
            </w:r>
            <w:r>
              <w:rPr>
                <w:sz w:val="22"/>
              </w:rPr>
              <w:t xml:space="preserve"> = 0</w:t>
            </w:r>
          </w:p>
          <w:p w:rsidR="00A95661" w:rsidRPr="00147B0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  <w:vertAlign w:val="subscript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&gt; </w:t>
            </w:r>
            <w:r>
              <w:rPr>
                <w:sz w:val="22"/>
              </w:rPr>
              <w:t>0</w:t>
            </w:r>
          </w:p>
        </w:tc>
        <w:tc>
          <w:tcPr>
            <w:tcW w:w="1284" w:type="dxa"/>
          </w:tcPr>
          <w:p w:rsidR="00A95661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A95661" w:rsidRPr="007D5ECC" w:rsidRDefault="00A95661" w:rsidP="00037778">
            <w:pPr>
              <w:tabs>
                <w:tab w:val="left" w:pos="0"/>
              </w:tabs>
              <w:spacing w:line="0" w:lineRule="atLeast"/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95661" w:rsidRPr="00D523D9" w:rsidRDefault="00A95661" w:rsidP="00A95661">
      <w:pPr>
        <w:tabs>
          <w:tab w:val="left" w:pos="0"/>
        </w:tabs>
        <w:spacing w:line="0" w:lineRule="atLeast"/>
        <w:ind w:right="15" w:firstLine="709"/>
        <w:jc w:val="center"/>
        <w:rPr>
          <w:rFonts w:eastAsia="Times New Roman" w:cs="Times New Roman"/>
        </w:rPr>
      </w:pPr>
    </w:p>
    <w:p w:rsidR="00A95661" w:rsidRPr="00087818" w:rsidRDefault="00A95661" w:rsidP="00A95661">
      <w:pPr>
        <w:ind w:left="9639"/>
        <w:rPr>
          <w:rFonts w:eastAsia="Times New Roman" w:cs="Times New Roman"/>
        </w:rPr>
      </w:pPr>
    </w:p>
    <w:p w:rsidR="00A95661" w:rsidRPr="00087818" w:rsidRDefault="00A95661" w:rsidP="00A95661">
      <w:pPr>
        <w:spacing w:line="272" w:lineRule="auto"/>
        <w:ind w:firstLine="708"/>
        <w:jc w:val="both"/>
        <w:rPr>
          <w:rFonts w:eastAsia="Times New Roman" w:cs="Times New Roman"/>
        </w:rPr>
      </w:pPr>
    </w:p>
    <w:p w:rsidR="00A95661" w:rsidRPr="00087818" w:rsidRDefault="00A95661" w:rsidP="00A95661">
      <w:pPr>
        <w:spacing w:line="243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A95661" w:rsidRDefault="00A95661" w:rsidP="00A95661">
      <w:pPr>
        <w:pStyle w:val="a3"/>
        <w:ind w:firstLine="0"/>
        <w:sectPr w:rsidR="00A95661" w:rsidSect="00BF2CDE">
          <w:pgSz w:w="16838" w:h="11906" w:orient="landscape"/>
          <w:pgMar w:top="709" w:right="851" w:bottom="567" w:left="777" w:header="284" w:footer="720" w:gutter="0"/>
          <w:cols w:space="720"/>
          <w:titlePg/>
          <w:docGrid w:linePitch="600" w:charSpace="32768"/>
        </w:sectPr>
      </w:pPr>
    </w:p>
    <w:p w:rsidR="00A95661" w:rsidRDefault="00A95661" w:rsidP="00A95661">
      <w:pPr>
        <w:pStyle w:val="a3"/>
        <w:ind w:firstLine="0"/>
      </w:pPr>
    </w:p>
    <w:p w:rsidR="00F87AA7" w:rsidRDefault="00F87AA7"/>
    <w:sectPr w:rsidR="00F87AA7" w:rsidSect="003E2E07">
      <w:pgSz w:w="11906" w:h="16838"/>
      <w:pgMar w:top="849" w:right="567" w:bottom="776" w:left="1701" w:header="283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B5" w:rsidRDefault="00F87AA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5661"/>
    <w:rsid w:val="00A95661"/>
    <w:rsid w:val="00F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661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9566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5">
    <w:name w:val="Верхний колонтитул слева"/>
    <w:basedOn w:val="a"/>
    <w:rsid w:val="00A9566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39"/>
    <w:rsid w:val="00A9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2020-10-23T12:30:00Z</dcterms:created>
  <dcterms:modified xsi:type="dcterms:W3CDTF">2020-10-23T12:30:00Z</dcterms:modified>
</cp:coreProperties>
</file>