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2015 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7F7E78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7F7E78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</w:t>
            </w:r>
            <w:r w:rsidR="00AF0994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коммунального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фонда: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4ABA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</w:t>
            </w:r>
            <w:r w:rsidR="00C9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2015 году </w:t>
            </w:r>
            <w:r w:rsidR="00C72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19941,9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</w:t>
            </w:r>
          </w:p>
          <w:p w:rsidR="00EC7B2B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</w:t>
            </w:r>
            <w:r w:rsidR="0031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2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18801,7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</w:t>
            </w:r>
            <w:r w:rsidR="002A00F9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  <w:p w:rsidR="00EC7B2B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C72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C76401" w:rsidRPr="007F7E78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Прочий бюджет – </w:t>
            </w:r>
            <w:r w:rsidR="00C72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хозяйства </w:t>
      </w:r>
      <w:r w:rsid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 проблемы и прогноз развития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- наиболее сложная и важная сфера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включает жилищное хозяйство и 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эксплуатационное производство; </w:t>
      </w:r>
      <w:hyperlink r:id="rId4" w:tooltip="Водоснабжение и канализация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водоснабжение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едение; коммунальную энергетику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санитарную очистку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- МКД), благоустройства территорий и др., в сфере ЖКХ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пр.</w:t>
      </w:r>
    </w:p>
    <w:p w:rsid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МКД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  </w:t>
      </w:r>
      <w:r w:rsidRPr="007F7E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и ремонт жилищного фонда: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реализация Программы позволит: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Содержание и ремонт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Программы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программных мероприятий предусмотрено за счет средств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привлечение средств из бюджетов другого уровня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рисков реализации Программы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Возможными рисками при реализации мероприятий Программы являются: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недостаточное финансирование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несвоевременное выполнение работ;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поставка некачественного оборудования.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минимизации указанных рисков в процессе реализации Программы предусматриваются: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выполнения </w:t>
      </w:r>
      <w:r w:rsid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Программы, регулярный анализ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необходимости, корректировка показателей и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B54B77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FC5747" w:rsidRDefault="00FC5747" w:rsidP="00FC574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«Жилищно-коммунального хозяйства»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C57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648"/>
        <w:gridCol w:w="2225"/>
        <w:gridCol w:w="1141"/>
        <w:gridCol w:w="14"/>
        <w:gridCol w:w="1312"/>
        <w:gridCol w:w="1574"/>
        <w:gridCol w:w="1657"/>
      </w:tblGrid>
      <w:tr w:rsidR="00834454" w:rsidRPr="007F7E78" w:rsidTr="00C7255D">
        <w:trPr>
          <w:trHeight w:val="420"/>
        </w:trPr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41" w:type="dxa"/>
            <w:gridSpan w:val="4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657" w:type="dxa"/>
            <w:vMerge w:val="restart"/>
          </w:tcPr>
          <w:p w:rsidR="00834454" w:rsidRPr="007F7E78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34454" w:rsidRPr="007F7E78" w:rsidTr="00C7255D">
        <w:trPr>
          <w:trHeight w:val="390"/>
        </w:trPr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6" w:type="dxa"/>
            <w:gridSpan w:val="2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4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57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FC5747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574" w:type="dxa"/>
          </w:tcPr>
          <w:p w:rsidR="00834454" w:rsidRPr="00FC5747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57" w:type="dxa"/>
          </w:tcPr>
          <w:p w:rsidR="00834454" w:rsidRPr="00FC5747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292,1</w:t>
            </w:r>
          </w:p>
        </w:tc>
      </w:tr>
      <w:tr w:rsidR="00834454" w:rsidRPr="007F7E78" w:rsidTr="00C7255D"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574" w:type="dxa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57" w:type="dxa"/>
          </w:tcPr>
          <w:p w:rsidR="00834454" w:rsidRPr="007F7E78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51,350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Pr="007F7E78" w:rsidRDefault="00FC5747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51,350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установке счетчика в квартире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33,250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33,250,00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C421C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Оплата за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834454" w:rsidRPr="007F7E78" w:rsidTr="00C7255D">
        <w:trPr>
          <w:trHeight w:val="427"/>
        </w:trPr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FC5747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18801,7</w:t>
            </w:r>
          </w:p>
        </w:tc>
        <w:tc>
          <w:tcPr>
            <w:tcW w:w="1326" w:type="dxa"/>
            <w:gridSpan w:val="2"/>
          </w:tcPr>
          <w:p w:rsidR="00834454" w:rsidRPr="00FC5747" w:rsidRDefault="009707A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255D"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574" w:type="dxa"/>
          </w:tcPr>
          <w:p w:rsidR="00834454" w:rsidRPr="00FC5747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657" w:type="dxa"/>
          </w:tcPr>
          <w:p w:rsidR="00834454" w:rsidRPr="00FC5747" w:rsidRDefault="00FC5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47">
              <w:rPr>
                <w:rFonts w:ascii="Times New Roman" w:hAnsi="Times New Roman" w:cs="Times New Roman"/>
                <w:b/>
                <w:sz w:val="20"/>
                <w:szCs w:val="20"/>
              </w:rPr>
              <w:t>19649,8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155" w:type="dxa"/>
            <w:gridSpan w:val="2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834454" w:rsidRPr="007F7E78" w:rsidRDefault="00FC5747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142,8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газопровода </w:t>
            </w:r>
          </w:p>
        </w:tc>
        <w:tc>
          <w:tcPr>
            <w:tcW w:w="1155" w:type="dxa"/>
            <w:gridSpan w:val="2"/>
          </w:tcPr>
          <w:p w:rsidR="00834454" w:rsidRDefault="00834454" w:rsidP="0016163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161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</w:tcPr>
          <w:p w:rsidR="00834454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74" w:type="dxa"/>
          </w:tcPr>
          <w:p w:rsidR="00834454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1850,00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сметной стоимости</w:t>
            </w:r>
          </w:p>
        </w:tc>
        <w:tc>
          <w:tcPr>
            <w:tcW w:w="1155" w:type="dxa"/>
            <w:gridSpan w:val="2"/>
          </w:tcPr>
          <w:p w:rsidR="00834454" w:rsidRDefault="00834454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834454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574" w:type="dxa"/>
          </w:tcPr>
          <w:p w:rsidR="00834454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канализационных очистных сооружений, канализационного коллектора и двух насосных станций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C7255D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12601,7</w:t>
            </w: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C7255D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12601,7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подачи питьевой воды (1 нитка) под водой реки Плюсса,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C7255D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C7255D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4400,00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капитальный ремонт водопровода подачи питьевой воды (1 нитка) под водой реки Плюсса,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C7255D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657" w:type="dxa"/>
          </w:tcPr>
          <w:p w:rsidR="00C7255D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481,3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5" w:type="dxa"/>
          </w:tcPr>
          <w:p w:rsidR="00834454" w:rsidRPr="007F7E78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834454" w:rsidRPr="00FC5747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18801,7</w:t>
            </w:r>
          </w:p>
        </w:tc>
        <w:tc>
          <w:tcPr>
            <w:tcW w:w="1312" w:type="dxa"/>
          </w:tcPr>
          <w:p w:rsidR="00834454" w:rsidRPr="00FC5747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543,5</w:t>
            </w:r>
          </w:p>
        </w:tc>
        <w:tc>
          <w:tcPr>
            <w:tcW w:w="1574" w:type="dxa"/>
          </w:tcPr>
          <w:p w:rsidR="00834454" w:rsidRPr="00FC5747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596,7</w:t>
            </w:r>
          </w:p>
        </w:tc>
        <w:tc>
          <w:tcPr>
            <w:tcW w:w="1657" w:type="dxa"/>
          </w:tcPr>
          <w:p w:rsidR="00834454" w:rsidRPr="00FC5747" w:rsidRDefault="00FC57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19941,9</w:t>
            </w: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161639"/>
    <w:rsid w:val="001A7143"/>
    <w:rsid w:val="002A00F9"/>
    <w:rsid w:val="002D5663"/>
    <w:rsid w:val="00314ABA"/>
    <w:rsid w:val="00314B87"/>
    <w:rsid w:val="005D3A82"/>
    <w:rsid w:val="007737C2"/>
    <w:rsid w:val="007F7E78"/>
    <w:rsid w:val="00834454"/>
    <w:rsid w:val="0083712A"/>
    <w:rsid w:val="00854D49"/>
    <w:rsid w:val="009707AB"/>
    <w:rsid w:val="009D3034"/>
    <w:rsid w:val="00A6223D"/>
    <w:rsid w:val="00AF0994"/>
    <w:rsid w:val="00B54B77"/>
    <w:rsid w:val="00BB18CD"/>
    <w:rsid w:val="00C35F92"/>
    <w:rsid w:val="00C421CD"/>
    <w:rsid w:val="00C7255D"/>
    <w:rsid w:val="00C76401"/>
    <w:rsid w:val="00C933C8"/>
    <w:rsid w:val="00EC7B2B"/>
    <w:rsid w:val="00EF4908"/>
    <w:rsid w:val="00FC5747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14</cp:revision>
  <cp:lastPrinted>2015-05-29T08:41:00Z</cp:lastPrinted>
  <dcterms:created xsi:type="dcterms:W3CDTF">2014-10-06T17:21:00Z</dcterms:created>
  <dcterms:modified xsi:type="dcterms:W3CDTF">2015-07-23T06:13:00Z</dcterms:modified>
</cp:coreProperties>
</file>